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D" w:rsidRDefault="002F76ED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Załącznik nr 3</w:t>
      </w:r>
    </w:p>
    <w:p w:rsidR="002F76ED" w:rsidRDefault="002F76ED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</w:t>
      </w:r>
      <w:r w:rsidRPr="0002059D">
        <w:rPr>
          <w:rFonts w:ascii="Calibri" w:hAnsi="Calibri" w:cs="Calibri"/>
          <w:b w:val="0"/>
          <w:sz w:val="16"/>
          <w:szCs w:val="16"/>
        </w:rPr>
        <w:t>lekarskie specja</w:t>
      </w:r>
      <w:r>
        <w:rPr>
          <w:rFonts w:ascii="Calibri" w:hAnsi="Calibri" w:cs="Calibri"/>
          <w:b w:val="0"/>
          <w:sz w:val="16"/>
          <w:szCs w:val="16"/>
        </w:rPr>
        <w:t>listyczne świadczenia zdrowotne</w:t>
      </w:r>
    </w:p>
    <w:p w:rsidR="002F76ED" w:rsidRDefault="002F76ED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zakresie </w:t>
      </w:r>
      <w:r>
        <w:rPr>
          <w:rFonts w:ascii="Calibri" w:hAnsi="Calibri" w:cs="Calibri"/>
          <w:b w:val="0"/>
          <w:sz w:val="16"/>
          <w:szCs w:val="16"/>
        </w:rPr>
        <w:t>ortopedii i traumatologii narządu ruchu w Wojewódzkim Szpitalu Zespolonym im. dr. Romana Ostrzyckiego w K</w:t>
      </w:r>
      <w:r w:rsidRPr="005951A1">
        <w:rPr>
          <w:rFonts w:ascii="Calibri" w:hAnsi="Calibri" w:cs="Calibri"/>
          <w:b w:val="0"/>
          <w:sz w:val="16"/>
          <w:szCs w:val="16"/>
        </w:rPr>
        <w:t>oninie</w:t>
      </w:r>
      <w:r>
        <w:rPr>
          <w:rFonts w:ascii="Calibri" w:hAnsi="Calibri" w:cs="Calibri"/>
          <w:b w:val="0"/>
          <w:sz w:val="16"/>
          <w:szCs w:val="16"/>
        </w:rPr>
        <w:t>”</w:t>
      </w:r>
    </w:p>
    <w:p w:rsidR="002F76ED" w:rsidRPr="005951A1" w:rsidRDefault="002F76ED" w:rsidP="00C32766">
      <w:pPr>
        <w:spacing w:after="0"/>
        <w:jc w:val="center"/>
        <w:rPr>
          <w:lang w:eastAsia="pl-PL"/>
        </w:rPr>
      </w:pPr>
    </w:p>
    <w:p w:rsidR="002F76ED" w:rsidRPr="008C555D" w:rsidRDefault="002F76ED" w:rsidP="00C32766">
      <w:pPr>
        <w:pStyle w:val="Heading1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REGULAMIN   KONKURSU</w:t>
      </w:r>
    </w:p>
    <w:p w:rsidR="002F76ED" w:rsidRDefault="002F76ED" w:rsidP="00C32766">
      <w:pPr>
        <w:jc w:val="center"/>
        <w:rPr>
          <w:rFonts w:cs="Calibri"/>
          <w:b/>
        </w:rPr>
      </w:pP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</w:t>
      </w:r>
    </w:p>
    <w:p w:rsidR="002F76ED" w:rsidRPr="008C555D" w:rsidRDefault="002F76ED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>Konkurs ofert będzie przeprowadzony na podstawie art. 26 i 27 ustawy z dnia 15 kwietnia 2011 r.  o działalności leczniczej (t.j. Dz. U. z 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 xml:space="preserve"> poz.</w:t>
      </w:r>
      <w:r>
        <w:rPr>
          <w:rFonts w:cs="Calibri"/>
          <w:bCs/>
        </w:rPr>
        <w:t xml:space="preserve">2190 </w:t>
      </w:r>
      <w:r w:rsidRPr="008C555D">
        <w:rPr>
          <w:rFonts w:cs="Calibri"/>
          <w:bCs/>
        </w:rPr>
        <w:t>z późn. zm.).</w:t>
      </w:r>
    </w:p>
    <w:p w:rsidR="002F76ED" w:rsidRPr="008C555D" w:rsidRDefault="002F76ED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 xml:space="preserve">Do konkursu ofert stosuje się odpowiednio art. 140, art. 141, art. 146 ust. 1, art. 147-150, art. 151 ust.1,2 i 4-6, art. 152, art. 153 i art.154 ust.1 i 2 ustawy z dnia 27 sierpnia 2004 r. </w:t>
      </w:r>
      <w:r>
        <w:rPr>
          <w:rFonts w:cs="Calibri"/>
          <w:bCs/>
        </w:rPr>
        <w:t xml:space="preserve">                              </w:t>
      </w:r>
      <w:r w:rsidRPr="008C555D">
        <w:rPr>
          <w:rFonts w:cs="Calibri"/>
          <w:bCs/>
        </w:rPr>
        <w:t>o świadczeniach opieki zdrowotnej finansowanych ze środków publicznych (t.j.Dz.U.201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>.</w:t>
      </w:r>
      <w:r>
        <w:rPr>
          <w:rFonts w:cs="Calibri"/>
          <w:bCs/>
        </w:rPr>
        <w:t xml:space="preserve">1510              </w:t>
      </w:r>
      <w:r w:rsidRPr="008C555D">
        <w:rPr>
          <w:rFonts w:cs="Calibri"/>
          <w:bCs/>
        </w:rPr>
        <w:t xml:space="preserve">z późn. zm.) przy czym prawa i obowiązki Prezesa Funduszu i </w:t>
      </w:r>
      <w:r>
        <w:rPr>
          <w:rFonts w:cs="Calibri"/>
          <w:bCs/>
        </w:rPr>
        <w:t>D</w:t>
      </w:r>
      <w:r w:rsidRPr="008C555D">
        <w:rPr>
          <w:rFonts w:cs="Calibri"/>
          <w:bCs/>
        </w:rPr>
        <w:t xml:space="preserve">yrektora </w:t>
      </w:r>
      <w:r>
        <w:rPr>
          <w:rFonts w:cs="Calibri"/>
          <w:bCs/>
        </w:rPr>
        <w:t>O</w:t>
      </w:r>
      <w:r w:rsidRPr="008C555D">
        <w:rPr>
          <w:rFonts w:cs="Calibri"/>
          <w:bCs/>
        </w:rPr>
        <w:t xml:space="preserve">ddziału </w:t>
      </w:r>
      <w:r>
        <w:rPr>
          <w:rFonts w:cs="Calibri"/>
          <w:bCs/>
        </w:rPr>
        <w:t>W</w:t>
      </w:r>
      <w:r w:rsidRPr="008C555D">
        <w:rPr>
          <w:rFonts w:cs="Calibri"/>
          <w:bCs/>
        </w:rPr>
        <w:t xml:space="preserve">ojewódzkiego Funduszu wykonuje Dyrektor Wojewódzkiego Szpitala Zespolonego </w:t>
      </w:r>
      <w:r>
        <w:rPr>
          <w:rFonts w:cs="Calibri"/>
          <w:bCs/>
        </w:rPr>
        <w:t>im. dr. Romana Ostrzyckiego</w:t>
      </w:r>
      <w:r w:rsidRPr="008C555D">
        <w:rPr>
          <w:rFonts w:cs="Calibri"/>
          <w:bCs/>
        </w:rPr>
        <w:t xml:space="preserve"> w Koninie.</w:t>
      </w:r>
    </w:p>
    <w:p w:rsidR="002F76ED" w:rsidRPr="008C555D" w:rsidRDefault="002F76ED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>W sp</w:t>
      </w:r>
      <w:r>
        <w:rPr>
          <w:rFonts w:cs="Calibri"/>
          <w:bCs/>
        </w:rPr>
        <w:t>r</w:t>
      </w:r>
      <w:r w:rsidRPr="008C555D">
        <w:rPr>
          <w:rFonts w:cs="Calibri"/>
          <w:bCs/>
        </w:rPr>
        <w:t>awach nie uregulowanych w niniejszym Regulaminie zastosowanie mają przepisy wskazane w pkt 2 powyżej.</w:t>
      </w:r>
    </w:p>
    <w:p w:rsidR="002F76ED" w:rsidRPr="008C555D" w:rsidRDefault="002F76ED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</w:rPr>
        <w:t xml:space="preserve">Przedmiotem konkursu ofert jest udzielenie zamówienia na świadczenia zdrowotne                                   w Wojewódzkim Szpitalu Zespolonym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 xml:space="preserve">– SP ZOZ w Koninie </w:t>
      </w:r>
      <w:r>
        <w:rPr>
          <w:rFonts w:cs="Calibri"/>
        </w:rPr>
        <w:t xml:space="preserve">                          </w:t>
      </w:r>
      <w:r w:rsidRPr="008C555D">
        <w:rPr>
          <w:rFonts w:cs="Calibri"/>
        </w:rPr>
        <w:t>w zakresie objętym ogłoszeniem o konkursie.</w:t>
      </w:r>
    </w:p>
    <w:p w:rsidR="002F76ED" w:rsidRPr="008C555D" w:rsidRDefault="002F76ED" w:rsidP="00C32766">
      <w:pPr>
        <w:jc w:val="both"/>
        <w:rPr>
          <w:rFonts w:cs="Calibri"/>
        </w:rPr>
      </w:pPr>
    </w:p>
    <w:p w:rsidR="002F76ED" w:rsidRPr="008C555D" w:rsidRDefault="002F76ED" w:rsidP="00C32766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                                                                        </w:t>
      </w:r>
      <w:r>
        <w:rPr>
          <w:rFonts w:cs="Calibri"/>
        </w:rPr>
        <w:t xml:space="preserve">      </w:t>
      </w:r>
      <w:r w:rsidRPr="008C555D">
        <w:rPr>
          <w:rFonts w:cs="Calibri"/>
        </w:rPr>
        <w:t xml:space="preserve">        </w:t>
      </w:r>
      <w:r w:rsidRPr="008C555D">
        <w:rPr>
          <w:rFonts w:cs="Calibri"/>
          <w:b/>
        </w:rPr>
        <w:t>§ 2</w:t>
      </w:r>
    </w:p>
    <w:p w:rsidR="002F76ED" w:rsidRPr="008C555D" w:rsidRDefault="002F76ED" w:rsidP="00C32766">
      <w:pPr>
        <w:jc w:val="both"/>
        <w:rPr>
          <w:rFonts w:cs="Calibri"/>
          <w:bCs/>
        </w:rPr>
      </w:pPr>
      <w:r w:rsidRPr="008C555D">
        <w:rPr>
          <w:rFonts w:cs="Calibri"/>
        </w:rPr>
        <w:t xml:space="preserve">Do konkursu ofert mogą przystąpić podmioty, o których mowa w art. 26 ust. 1 ustawy z dnia </w:t>
      </w:r>
      <w:r w:rsidRPr="008C555D">
        <w:rPr>
          <w:rFonts w:cs="Calibri"/>
        </w:rPr>
        <w:br/>
        <w:t xml:space="preserve">15 kwietnia 2011 r. o działalności leczniczej </w:t>
      </w:r>
      <w:r w:rsidRPr="008C555D">
        <w:rPr>
          <w:rFonts w:cs="Calibri"/>
          <w:bCs/>
        </w:rPr>
        <w:t>(t.j. Dz. U. z 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 xml:space="preserve"> poz. </w:t>
      </w:r>
      <w:r>
        <w:rPr>
          <w:rFonts w:cs="Calibri"/>
          <w:bCs/>
        </w:rPr>
        <w:t xml:space="preserve">2190 </w:t>
      </w:r>
      <w:r w:rsidRPr="008C555D">
        <w:rPr>
          <w:rFonts w:cs="Calibri"/>
          <w:bCs/>
        </w:rPr>
        <w:t>z późn. zm.).</w:t>
      </w:r>
    </w:p>
    <w:p w:rsidR="002F76ED" w:rsidRPr="008C555D" w:rsidRDefault="002F76ED" w:rsidP="00C32766">
      <w:pPr>
        <w:jc w:val="both"/>
        <w:rPr>
          <w:rFonts w:cs="Calibri"/>
        </w:rPr>
      </w:pPr>
      <w:r w:rsidRPr="008C555D">
        <w:rPr>
          <w:rFonts w:cs="Calibri"/>
        </w:rPr>
        <w:t xml:space="preserve"> </w:t>
      </w: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3</w:t>
      </w:r>
    </w:p>
    <w:p w:rsidR="002F76ED" w:rsidRPr="008C555D" w:rsidRDefault="002F76ED" w:rsidP="00C3276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Ogłoszenie o konkursie zamieszcza się  na stronie internetowej oraz  na tablicy ogłoszeń </w:t>
      </w:r>
      <w:r w:rsidRPr="008C555D">
        <w:rPr>
          <w:rFonts w:cs="Calibri"/>
        </w:rPr>
        <w:br/>
        <w:t xml:space="preserve">w siedzibie Wojewódzkiego Szpitala Zespolonego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 xml:space="preserve">w Koninie, </w:t>
      </w:r>
      <w:r>
        <w:rPr>
          <w:rFonts w:cs="Calibri"/>
        </w:rPr>
        <w:t xml:space="preserve">                     </w:t>
      </w:r>
      <w:r w:rsidRPr="008C555D">
        <w:rPr>
          <w:rFonts w:cs="Calibri"/>
        </w:rPr>
        <w:t>oraz na stronie internetowej Wielkopolskiej Izby Lekarskiej.</w:t>
      </w:r>
    </w:p>
    <w:p w:rsidR="002F76ED" w:rsidRPr="008C555D" w:rsidRDefault="002F76ED" w:rsidP="00C3276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Ogłoszenie powinno zawierać: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1) nazwę i adres siedziby zamawiającego,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2) określenie przedmiotu zamówienia,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3) wymagane kwalifikacje zawodowe,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4) określenie  ilości szacunkowej liczby populacji osób ubezpieczonych i innych uprawnionych, dla </w:t>
      </w:r>
    </w:p>
    <w:p w:rsidR="002F76ED" w:rsidRPr="008C555D" w:rsidRDefault="002F76ED" w:rsidP="00C32766">
      <w:pPr>
        <w:spacing w:after="0"/>
        <w:ind w:left="540"/>
        <w:jc w:val="both"/>
        <w:rPr>
          <w:rFonts w:cs="Calibri"/>
        </w:rPr>
      </w:pPr>
      <w:r w:rsidRPr="008C555D">
        <w:rPr>
          <w:rFonts w:cs="Calibri"/>
        </w:rPr>
        <w:t>których udzielane będą świadczenia opieki zdrowotnej będące przedmiotem niniejszego  postępowania konkursowego,</w:t>
      </w:r>
    </w:p>
    <w:p w:rsidR="002F76E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5) terminy składania i otwarcia ofert.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>
        <w:rPr>
          <w:rFonts w:cs="Calibri"/>
        </w:rPr>
        <w:t>3. Ogłoszenie o konkursie oraz przygotowanie materiałów konkursowych dokonuje Wojewódzki</w:t>
      </w:r>
      <w:r>
        <w:rPr>
          <w:rFonts w:cs="Calibri"/>
        </w:rPr>
        <w:br/>
        <w:t xml:space="preserve">     Szpital Zespolony im. dr. Romana Ostrzyckiego w Koninie.</w:t>
      </w:r>
    </w:p>
    <w:p w:rsidR="002F76ED" w:rsidRDefault="002F76ED" w:rsidP="00C32766">
      <w:pPr>
        <w:spacing w:after="0"/>
        <w:jc w:val="both"/>
        <w:rPr>
          <w:rFonts w:cs="Calibri"/>
        </w:rPr>
      </w:pPr>
    </w:p>
    <w:p w:rsidR="002F76ED" w:rsidRDefault="002F76ED" w:rsidP="00C32766">
      <w:pPr>
        <w:spacing w:after="0"/>
        <w:jc w:val="both"/>
        <w:rPr>
          <w:rFonts w:cs="Calibri"/>
        </w:rPr>
      </w:pPr>
    </w:p>
    <w:p w:rsidR="002F76ED" w:rsidRDefault="002F76ED" w:rsidP="00C32766">
      <w:pPr>
        <w:spacing w:after="0"/>
        <w:jc w:val="both"/>
        <w:rPr>
          <w:rFonts w:cs="Calibri"/>
        </w:rPr>
      </w:pPr>
    </w:p>
    <w:p w:rsidR="002F76ED" w:rsidRPr="008C555D" w:rsidRDefault="002F76ED" w:rsidP="00C32766">
      <w:pPr>
        <w:spacing w:after="0"/>
        <w:jc w:val="both"/>
        <w:rPr>
          <w:rFonts w:cs="Calibri"/>
        </w:rPr>
      </w:pPr>
    </w:p>
    <w:p w:rsidR="002F76ED" w:rsidRPr="008C555D" w:rsidRDefault="002F76ED" w:rsidP="00C32766">
      <w:pPr>
        <w:spacing w:after="0"/>
        <w:jc w:val="center"/>
        <w:rPr>
          <w:rFonts w:cs="Calibri"/>
          <w:b/>
        </w:rPr>
      </w:pPr>
      <w:r w:rsidRPr="008C555D">
        <w:rPr>
          <w:rFonts w:cs="Calibri"/>
          <w:b/>
        </w:rPr>
        <w:t>§ 4</w:t>
      </w:r>
    </w:p>
    <w:p w:rsidR="002F76ED" w:rsidRPr="008C555D" w:rsidRDefault="002F76ED" w:rsidP="00C32766">
      <w:pPr>
        <w:jc w:val="both"/>
        <w:rPr>
          <w:rFonts w:cs="Calibri"/>
        </w:rPr>
      </w:pPr>
      <w:r w:rsidRPr="008C555D">
        <w:rPr>
          <w:rFonts w:cs="Calibri"/>
        </w:rPr>
        <w:t>Oferta powinna zawierać:</w:t>
      </w:r>
    </w:p>
    <w:p w:rsidR="002F76ED" w:rsidRPr="008C555D" w:rsidRDefault="002F76ED" w:rsidP="00C32766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Oświadczenie oferenta o zapoznaniu się z dokumentacją konkursową.</w:t>
      </w:r>
    </w:p>
    <w:p w:rsidR="002F76ED" w:rsidRPr="008C555D" w:rsidRDefault="002F76ED" w:rsidP="00C32766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Dane o oferencie:</w:t>
      </w:r>
    </w:p>
    <w:p w:rsidR="002F76ED" w:rsidRPr="008C555D" w:rsidRDefault="002F76ED" w:rsidP="00C3276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nazwę i siedzibę prowadzonej działalności gospodarczej oraz numer wpisu do rejestru działalności gospodarczych,</w:t>
      </w:r>
    </w:p>
    <w:p w:rsidR="002F76ED" w:rsidRPr="008C555D" w:rsidRDefault="002F76ED" w:rsidP="00C3276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imię i nazwisko, adres oraz numer wpisu do właściwego rejestru i oznaczenie organu dokonującego wpisu – w odniesieniu do osób, o których mowa w art.  4 ust 1 pkt 1, art. 5 ust. </w:t>
      </w:r>
      <w:r w:rsidRPr="008C555D">
        <w:rPr>
          <w:rFonts w:cs="Calibri"/>
        </w:rPr>
        <w:br/>
        <w:t>1 i art. 18 ust. 1, 2, 4 i 5 ustawy z dnia 15.04.2011r. o działalności leczniczej,</w:t>
      </w:r>
    </w:p>
    <w:p w:rsidR="002F76ED" w:rsidRPr="008C555D" w:rsidRDefault="002F76ED" w:rsidP="00C3276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warunek uzyskania wpisu do rejestru uważa się za zachowany, jeżeli oferent przedstawi potwierdzenie przez właściwą izbę lekarską złożenia wniosku o wydanie zezwolenia </w:t>
      </w:r>
      <w:r w:rsidRPr="008C555D">
        <w:rPr>
          <w:rFonts w:cs="Calibri"/>
        </w:rPr>
        <w:br/>
        <w:t>na  wykonywanie praktyki lekarskiej.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3.   Numer Regon.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4.   Numer NIP.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5</w:t>
      </w:r>
      <w:r>
        <w:rPr>
          <w:rFonts w:cs="Calibri"/>
        </w:rPr>
        <w:t xml:space="preserve">. </w:t>
      </w:r>
      <w:r w:rsidRPr="008C555D">
        <w:rPr>
          <w:rFonts w:cs="Calibri"/>
        </w:rPr>
        <w:t xml:space="preserve"> </w:t>
      </w:r>
      <w:r>
        <w:rPr>
          <w:rFonts w:cs="Calibri"/>
        </w:rPr>
        <w:t>Dokumenty potwierdzające k</w:t>
      </w:r>
      <w:r w:rsidRPr="008C555D">
        <w:rPr>
          <w:rFonts w:cs="Calibri"/>
        </w:rPr>
        <w:t>walifikacje</w:t>
      </w:r>
      <w:r>
        <w:rPr>
          <w:rFonts w:cs="Calibri"/>
        </w:rPr>
        <w:t xml:space="preserve"> zawodowe, w tym posiadanie  specjalizacji w zakresie</w:t>
      </w:r>
      <w:r>
        <w:rPr>
          <w:rFonts w:cs="Calibri"/>
        </w:rPr>
        <w:br/>
        <w:t xml:space="preserve">      udzielanych świadczeń.</w:t>
      </w:r>
    </w:p>
    <w:p w:rsidR="002F76ED" w:rsidRPr="008C555D" w:rsidRDefault="002F76ED" w:rsidP="00C32766">
      <w:pPr>
        <w:spacing w:after="0"/>
        <w:rPr>
          <w:rFonts w:cs="Calibri"/>
        </w:rPr>
      </w:pPr>
      <w:r w:rsidRPr="008C555D">
        <w:rPr>
          <w:rFonts w:cs="Calibri"/>
        </w:rPr>
        <w:t xml:space="preserve">6.   Numer prawa wykonywania zawodu.   </w:t>
      </w:r>
    </w:p>
    <w:p w:rsidR="002F76ED" w:rsidRPr="008C555D" w:rsidRDefault="002F76ED" w:rsidP="00C32766">
      <w:pPr>
        <w:spacing w:after="0"/>
        <w:rPr>
          <w:rFonts w:cs="Calibri"/>
        </w:rPr>
      </w:pPr>
      <w:r w:rsidRPr="008C555D">
        <w:rPr>
          <w:rFonts w:cs="Calibri"/>
        </w:rPr>
        <w:t xml:space="preserve">7.   </w:t>
      </w:r>
      <w:r>
        <w:rPr>
          <w:rFonts w:cs="Calibri"/>
        </w:rPr>
        <w:t xml:space="preserve">Dokumenty potwierdzające doświadczenie zawodowe oraz </w:t>
      </w:r>
      <w:r w:rsidRPr="008C555D">
        <w:rPr>
          <w:rFonts w:cs="Calibri"/>
        </w:rPr>
        <w:t xml:space="preserve"> staż pracy. 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>8.   Proponowana cena za 1 godzinę udzielania świadczeń zdrowotnych.</w:t>
      </w:r>
      <w:r w:rsidRPr="008C555D">
        <w:rPr>
          <w:rFonts w:cs="Calibri"/>
        </w:rPr>
        <w:t xml:space="preserve"> </w:t>
      </w:r>
    </w:p>
    <w:p w:rsidR="002F76ED" w:rsidRPr="008C555D" w:rsidRDefault="002F76ED" w:rsidP="00C32766">
      <w:pPr>
        <w:spacing w:after="0"/>
        <w:rPr>
          <w:rFonts w:cs="Calibri"/>
        </w:rPr>
      </w:pPr>
      <w:r w:rsidRPr="008C555D">
        <w:rPr>
          <w:rFonts w:cs="Calibri"/>
        </w:rPr>
        <w:t xml:space="preserve">9.   Deklarowana liczba godzin wykonywania świadczeń zdrowotnych </w:t>
      </w:r>
      <w:r>
        <w:rPr>
          <w:rFonts w:cs="Calibri"/>
        </w:rPr>
        <w:t xml:space="preserve">średnio </w:t>
      </w:r>
      <w:r w:rsidRPr="008C555D">
        <w:rPr>
          <w:rFonts w:cs="Calibri"/>
        </w:rPr>
        <w:t xml:space="preserve">w miesiącu.  </w:t>
      </w:r>
    </w:p>
    <w:p w:rsidR="002F76ED" w:rsidRPr="008C555D" w:rsidRDefault="002F76ED" w:rsidP="00C32766">
      <w:pPr>
        <w:jc w:val="both"/>
        <w:rPr>
          <w:rFonts w:cs="Calibri"/>
        </w:rPr>
      </w:pPr>
    </w:p>
    <w:p w:rsidR="002F76ED" w:rsidRPr="008C555D" w:rsidRDefault="002F76ED" w:rsidP="00C32766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</w:t>
      </w:r>
      <w:r w:rsidRPr="008C555D">
        <w:rPr>
          <w:rFonts w:cs="Calibri"/>
          <w:b/>
        </w:rPr>
        <w:t xml:space="preserve">                                                                                § 5</w:t>
      </w:r>
    </w:p>
    <w:p w:rsidR="002F76ED" w:rsidRPr="00161207" w:rsidRDefault="002F76ED" w:rsidP="00C32766">
      <w:pPr>
        <w:pStyle w:val="Heading1"/>
        <w:jc w:val="both"/>
        <w:rPr>
          <w:rFonts w:ascii="Calibri" w:hAnsi="Calibri" w:cs="Calibri"/>
          <w:bCs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 xml:space="preserve">Ofertę z wymaganymi załącznikami określonymi w „Materiałach informacyjnych o przedmiocie konkursu ofert…” należy umieścić w zamkniętej kopercie opatrzonej napisem „Konkurs ofert –  lekarskie </w:t>
      </w:r>
      <w:r>
        <w:rPr>
          <w:rFonts w:ascii="Calibri" w:hAnsi="Calibri" w:cs="Calibri"/>
          <w:b w:val="0"/>
          <w:sz w:val="22"/>
          <w:szCs w:val="22"/>
        </w:rPr>
        <w:t>ś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wiadczenia zdrowotne w zakresie </w:t>
      </w:r>
      <w:r w:rsidRPr="00992925">
        <w:rPr>
          <w:rFonts w:ascii="Calibri" w:hAnsi="Calibri" w:cs="Calibri"/>
          <w:b w:val="0"/>
          <w:sz w:val="22"/>
          <w:szCs w:val="22"/>
        </w:rPr>
        <w:t>ortopedii i traumatologii narządu ruchu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Wojewódzkim Szpitalu Zespolonym  </w:t>
      </w:r>
      <w:r>
        <w:rPr>
          <w:rFonts w:ascii="Calibri" w:hAnsi="Calibri" w:cs="Calibri"/>
          <w:b w:val="0"/>
          <w:sz w:val="22"/>
          <w:szCs w:val="22"/>
        </w:rPr>
        <w:t xml:space="preserve">im. dr. Romana Ostrzyckiego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 w Koninie”.</w:t>
      </w:r>
    </w:p>
    <w:p w:rsidR="002F76ED" w:rsidRPr="008C555D" w:rsidRDefault="002F76ED" w:rsidP="00C32766">
      <w:pPr>
        <w:jc w:val="both"/>
        <w:rPr>
          <w:rFonts w:cs="Calibri"/>
        </w:rPr>
      </w:pPr>
      <w:r w:rsidRPr="008C555D">
        <w:rPr>
          <w:rFonts w:cs="Calibri"/>
          <w:b/>
        </w:rPr>
        <w:t xml:space="preserve">                                                                        </w:t>
      </w:r>
      <w:r>
        <w:rPr>
          <w:rFonts w:cs="Calibri"/>
          <w:b/>
        </w:rPr>
        <w:t xml:space="preserve"> </w:t>
      </w:r>
      <w:r w:rsidRPr="008C555D">
        <w:rPr>
          <w:rFonts w:cs="Calibri"/>
          <w:b/>
        </w:rPr>
        <w:t xml:space="preserve">       § 6 </w:t>
      </w:r>
    </w:p>
    <w:p w:rsidR="002F76ED" w:rsidRPr="008C555D" w:rsidRDefault="002F76ED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W celu przeprowadzenia konkursu ofert Dyrektor Wojewódzkiego Szpitala Zespolonego </w:t>
      </w:r>
      <w:r w:rsidRPr="008C555D">
        <w:rPr>
          <w:rFonts w:cs="Calibri"/>
        </w:rPr>
        <w:br/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>w Koninie powołuje komisję konkursową  w składzie co najmniej 3 członków i wyznacza spośród nich przewodniczącego i protokolanta.</w:t>
      </w:r>
    </w:p>
    <w:p w:rsidR="002F76ED" w:rsidRPr="008C555D" w:rsidRDefault="002F76ED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Członkiem  komisji konkursowej nie </w:t>
      </w:r>
      <w:r>
        <w:rPr>
          <w:rFonts w:cs="Calibri"/>
        </w:rPr>
        <w:t>może</w:t>
      </w:r>
      <w:r w:rsidRPr="008C555D">
        <w:rPr>
          <w:rFonts w:cs="Calibri"/>
        </w:rPr>
        <w:t xml:space="preserve"> być osoba która:</w:t>
      </w:r>
    </w:p>
    <w:p w:rsidR="002F76ED" w:rsidRPr="008C555D" w:rsidRDefault="002F76ED" w:rsidP="00C32766">
      <w:pPr>
        <w:spacing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    1)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 jest świadczeniodawcą  ubiegającym się o zawarcie umowy,</w:t>
      </w:r>
    </w:p>
    <w:p w:rsidR="002F76ED" w:rsidRPr="008C555D" w:rsidRDefault="002F76ED" w:rsidP="00C32766">
      <w:pPr>
        <w:spacing w:line="240" w:lineRule="atLeast"/>
        <w:ind w:left="540" w:hanging="54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    2) 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pozostaje  w związku małżeńskim w stosunku pokrewieństwa lub powinowactwa w linii prostej    pokrewieństwa lub powinowactwa lub w linii bocznej do drugiego  stopnia lub związana </w:t>
      </w:r>
      <w:r w:rsidRPr="008C555D">
        <w:rPr>
          <w:rFonts w:cs="Calibri"/>
        </w:rPr>
        <w:br/>
        <w:t>z tytułu przysposobienia, opieki lub kurateli z oferentem jego zastępcą prawnym lub członkami organów zarządzających lub organów nadzorczych oferenta ubiegających się o udzielanie świadczeń będących przedmiotem niniejszego konkursu,</w:t>
      </w:r>
    </w:p>
    <w:p w:rsidR="002F76ED" w:rsidRPr="008C555D" w:rsidRDefault="002F76ED" w:rsidP="00C32766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>pozostawała w stosunku pracy lub zlecenia z oferentem lub była członkami organów zarządzających lub organów nadzorczych oferentów ubiegających się o udzielenie przedmiotowego świadczenia</w:t>
      </w:r>
      <w:r>
        <w:rPr>
          <w:rFonts w:cs="Calibri"/>
        </w:rPr>
        <w:t xml:space="preserve">, </w:t>
      </w:r>
      <w:r w:rsidRPr="008C555D">
        <w:rPr>
          <w:rFonts w:cs="Calibri"/>
        </w:rPr>
        <w:t xml:space="preserve"> przed upływem 3 lat od dnia wszczęcia niniejszego postępowania</w:t>
      </w:r>
      <w:r>
        <w:rPr>
          <w:rFonts w:cs="Calibri"/>
        </w:rPr>
        <w:t xml:space="preserve"> konkursowego, </w:t>
      </w:r>
    </w:p>
    <w:p w:rsidR="002F76ED" w:rsidRPr="008C555D" w:rsidRDefault="002F76ED" w:rsidP="00C32766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pozostająca z oferentem w takim stosunku prawnym lub faktycznym, że może to budzić uzasadnione wątpliwości co do bezstronności tych osób, </w:t>
      </w:r>
    </w:p>
    <w:p w:rsidR="002F76ED" w:rsidRPr="008C555D" w:rsidRDefault="002F76ED" w:rsidP="00C32766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która została prawomocnie skazana za przestępstwo popełnione w związku z postępowaniem </w:t>
      </w:r>
      <w:r w:rsidRPr="008C555D">
        <w:rPr>
          <w:rFonts w:cs="Calibri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2F76ED" w:rsidRPr="008C555D" w:rsidRDefault="002F76ED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>Członkowie komisji konkursowej  po otwarciu ofert składają , pod rygorem odpowiedzialności karnej za składanie fałszywych zeznań, oświadczenie, że nie zachodzą wobec nich przesłanki  określone w ust. 2.</w:t>
      </w:r>
    </w:p>
    <w:p w:rsidR="002F76ED" w:rsidRPr="008C555D" w:rsidRDefault="002F76ED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Wyłączenia członka komisji konkursowej i powołania nowego członka komisji konkursowej                       w przypadku zaistnienia w/w okoliczności, dokonuje Dyrektor Wojewódzkiego Szpitala Zespolonego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>w Koninie  z urzędu lub na wniosek Przewodniczącego Komisji Konkursowej, albo świadczeniodawcy ubiegającego się o zawarcie  umowy.</w:t>
      </w:r>
    </w:p>
    <w:p w:rsidR="002F76ED" w:rsidRDefault="002F76ED" w:rsidP="00C32766">
      <w:pPr>
        <w:jc w:val="center"/>
        <w:rPr>
          <w:rFonts w:cs="Calibri"/>
          <w:b/>
        </w:rPr>
      </w:pP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7</w:t>
      </w:r>
    </w:p>
    <w:p w:rsidR="002F76ED" w:rsidRPr="008C555D" w:rsidRDefault="002F76ED" w:rsidP="00C3276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Udzielający Zamówienia określa:</w:t>
      </w:r>
    </w:p>
    <w:p w:rsidR="002F76E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1) przedmiot postępowania w sprawie zawarcia umowy o udzielanie świadczeń opieki zdrowotnej,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2) szczegółowe warunki umów o udzielanie świadczeń opieki zdrowotnej,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</w:t>
      </w:r>
      <w:r>
        <w:rPr>
          <w:rFonts w:cs="Calibri"/>
        </w:rPr>
        <w:t>3</w:t>
      </w:r>
      <w:r w:rsidRPr="008C555D">
        <w:rPr>
          <w:rFonts w:cs="Calibri"/>
        </w:rPr>
        <w:t>) kryteria oceny ofert,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</w:t>
      </w:r>
      <w:r>
        <w:rPr>
          <w:rFonts w:cs="Calibri"/>
        </w:rPr>
        <w:t>4</w:t>
      </w:r>
      <w:r w:rsidRPr="008C555D">
        <w:rPr>
          <w:rFonts w:cs="Calibri"/>
        </w:rPr>
        <w:t>) warunki wymagane od oferentów.</w:t>
      </w:r>
    </w:p>
    <w:p w:rsidR="002F76ED" w:rsidRDefault="002F76ED" w:rsidP="00C327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Kryteria oceny ofert i warunki wymagane od oferentów są jawne i nie podlegają zmianie w toku postępowania.</w:t>
      </w:r>
    </w:p>
    <w:p w:rsidR="002F76ED" w:rsidRPr="008C555D" w:rsidRDefault="002F76ED" w:rsidP="00C32766">
      <w:pPr>
        <w:spacing w:after="0"/>
        <w:jc w:val="both"/>
        <w:rPr>
          <w:rFonts w:cs="Calibri"/>
        </w:rPr>
      </w:pP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8</w:t>
      </w:r>
    </w:p>
    <w:p w:rsidR="002F76ED" w:rsidRPr="008C555D" w:rsidRDefault="002F76ED" w:rsidP="00C32766">
      <w:pPr>
        <w:numPr>
          <w:ilvl w:val="1"/>
          <w:numId w:val="7"/>
        </w:numPr>
        <w:tabs>
          <w:tab w:val="clear" w:pos="1305"/>
          <w:tab w:val="num" w:pos="360"/>
        </w:tabs>
        <w:spacing w:after="0" w:line="240" w:lineRule="auto"/>
        <w:ind w:left="360"/>
        <w:jc w:val="both"/>
        <w:rPr>
          <w:rFonts w:cs="Calibri"/>
          <w:b/>
        </w:rPr>
      </w:pPr>
      <w:r w:rsidRPr="008C555D">
        <w:rPr>
          <w:rFonts w:cs="Calibri"/>
        </w:rPr>
        <w:t xml:space="preserve">Konkurs ofert rozpoczyna się w miejscu i w terminie wskazanym w ogłoszeniu i trwa do czasu rozstrzygnięcia. </w:t>
      </w:r>
    </w:p>
    <w:p w:rsidR="002F76ED" w:rsidRPr="008C555D" w:rsidRDefault="002F76ED" w:rsidP="00C32766">
      <w:pPr>
        <w:numPr>
          <w:ilvl w:val="1"/>
          <w:numId w:val="7"/>
        </w:numPr>
        <w:tabs>
          <w:tab w:val="clear" w:pos="1305"/>
          <w:tab w:val="num" w:pos="360"/>
        </w:tabs>
        <w:spacing w:after="0" w:line="240" w:lineRule="auto"/>
        <w:ind w:left="360"/>
        <w:rPr>
          <w:rFonts w:cs="Calibri"/>
          <w:b/>
        </w:rPr>
      </w:pPr>
      <w:r w:rsidRPr="008C555D">
        <w:rPr>
          <w:rFonts w:cs="Calibri"/>
        </w:rPr>
        <w:t>Konkurs ofert składa się z części jawnej i niejawnej.</w:t>
      </w:r>
    </w:p>
    <w:p w:rsidR="002F76ED" w:rsidRPr="00C84F50" w:rsidRDefault="002F76ED" w:rsidP="00C32766">
      <w:pPr>
        <w:jc w:val="both"/>
        <w:rPr>
          <w:rFonts w:cs="Calibri"/>
        </w:rPr>
      </w:pPr>
      <w:r w:rsidRPr="00C84F50">
        <w:rPr>
          <w:rFonts w:cs="Calibri"/>
        </w:rPr>
        <w:t xml:space="preserve">3. </w:t>
      </w:r>
      <w:r>
        <w:rPr>
          <w:rFonts w:cs="Calibri"/>
        </w:rPr>
        <w:t xml:space="preserve">  </w:t>
      </w:r>
      <w:r w:rsidRPr="00C84F50">
        <w:rPr>
          <w:rFonts w:cs="Calibri"/>
        </w:rPr>
        <w:t xml:space="preserve">W części jawnej konkursu ofert komisja konkursowa w obecności oferentów:     </w:t>
      </w:r>
    </w:p>
    <w:p w:rsidR="002F76ED" w:rsidRPr="004D06CD" w:rsidRDefault="002F76ED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stwierdza prawidłowość ogłoszenia konkursu oraz liczbę złożonych ofert,</w:t>
      </w:r>
    </w:p>
    <w:p w:rsidR="002F76ED" w:rsidRPr="004D06CD" w:rsidRDefault="002F76ED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otwiera koperty z ofertami i ustala , które z ofert spełniają warunki konkursu</w:t>
      </w:r>
    </w:p>
    <w:p w:rsidR="002F76ED" w:rsidRPr="002067B3" w:rsidRDefault="002F76ED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w przypadku gdy oferent nie przedstawił wszystkich wymaganych dokumentów lub gdy oferta zawiera braki formalne, Komisja konkursowa wzywa oferenta do usunięcia tych braków w wyznaczonym termini</w:t>
      </w:r>
      <w:r>
        <w:rPr>
          <w:rFonts w:cs="Calibri"/>
        </w:rPr>
        <w:t>e pod rygorem odrzucenia oferty. Wezwanie do usunięcia braków komisja może wystosować drogą poczty elektronicznej na adres e-mail podany przez oferenta w ofercie lub drogą poczty tradycyjnej. Wezwanie może zostać także przekazane telefonicznie lub osobiście, za potwierdzeniem odbioru wezwania,</w:t>
      </w:r>
    </w:p>
    <w:p w:rsidR="002F76ED" w:rsidRDefault="002F76ED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przyjmuje do protokołu wyjaśnienia i oświadczenia zgłoszone przez ofere</w:t>
      </w:r>
      <w:r>
        <w:rPr>
          <w:rFonts w:cs="Calibri"/>
        </w:rPr>
        <w:t>ntów,</w:t>
      </w:r>
    </w:p>
    <w:p w:rsidR="002F76ED" w:rsidRPr="002067B3" w:rsidRDefault="002F76ED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wzywa oferentów do złożenia pisemnych wyjaśnień.</w:t>
      </w:r>
    </w:p>
    <w:p w:rsidR="002F76ED" w:rsidRPr="002067B3" w:rsidRDefault="002F76ED" w:rsidP="00C32766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4. </w:t>
      </w:r>
      <w:r>
        <w:rPr>
          <w:rFonts w:cs="Calibri"/>
        </w:rPr>
        <w:t xml:space="preserve"> </w:t>
      </w:r>
      <w:r w:rsidRPr="002067B3">
        <w:rPr>
          <w:rFonts w:cs="Calibri"/>
        </w:rPr>
        <w:t>W części niejawnej konkursu ofert komisja:</w:t>
      </w:r>
    </w:p>
    <w:p w:rsidR="002F76ED" w:rsidRPr="002067B3" w:rsidRDefault="002F76ED" w:rsidP="00C32766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 a)  odrzuca oferty na zasadach określonych w Regulaminie Konkursu oraz w art. 149 ustawy</w:t>
      </w:r>
      <w:r>
        <w:rPr>
          <w:rFonts w:cs="Calibri"/>
        </w:rPr>
        <w:br/>
      </w:r>
      <w:r w:rsidRPr="002067B3">
        <w:rPr>
          <w:rFonts w:cs="Calibri"/>
        </w:rPr>
        <w:t xml:space="preserve">  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     z dnia 27 sierpnia 2004 r.  o świadczeniach opieki zdrowotnej finansowanych ze środków</w:t>
      </w:r>
      <w:r>
        <w:rPr>
          <w:rFonts w:cs="Calibri"/>
        </w:rPr>
        <w:br/>
      </w:r>
      <w:r w:rsidRPr="002067B3">
        <w:rPr>
          <w:rFonts w:cs="Calibri"/>
        </w:rPr>
        <w:t xml:space="preserve">  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     publicznych (Dz.U.201</w:t>
      </w:r>
      <w:r>
        <w:rPr>
          <w:rFonts w:cs="Calibri"/>
        </w:rPr>
        <w:t>8</w:t>
      </w:r>
      <w:r w:rsidRPr="002067B3">
        <w:rPr>
          <w:rFonts w:cs="Calibri"/>
        </w:rPr>
        <w:t>.1</w:t>
      </w:r>
      <w:r>
        <w:rPr>
          <w:rFonts w:cs="Calibri"/>
        </w:rPr>
        <w:t>510</w:t>
      </w:r>
      <w:r w:rsidRPr="002067B3">
        <w:rPr>
          <w:rFonts w:cs="Calibri"/>
        </w:rPr>
        <w:t xml:space="preserve">  z późn. zm.),</w:t>
      </w:r>
    </w:p>
    <w:p w:rsidR="002F76ED" w:rsidRDefault="002F76ED" w:rsidP="00C32766">
      <w:pPr>
        <w:jc w:val="both"/>
        <w:rPr>
          <w:rFonts w:cs="Calibri"/>
        </w:rPr>
      </w:pPr>
      <w:r w:rsidRPr="002067B3">
        <w:rPr>
          <w:rFonts w:cs="Calibri"/>
        </w:rPr>
        <w:t xml:space="preserve">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 b) ogłasza oferentom, które z ofert spełniają warunki konkursu, a które zostały odrzucone,</w:t>
      </w:r>
      <w:r>
        <w:rPr>
          <w:rFonts w:cs="Calibri"/>
        </w:rPr>
        <w:br/>
      </w:r>
      <w:r w:rsidRPr="002067B3">
        <w:rPr>
          <w:rFonts w:cs="Calibri"/>
        </w:rPr>
        <w:t xml:space="preserve">  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c) </w:t>
      </w:r>
      <w:r>
        <w:rPr>
          <w:rFonts w:cs="Calibri"/>
        </w:rPr>
        <w:t xml:space="preserve"> </w:t>
      </w:r>
      <w:r w:rsidRPr="002067B3">
        <w:rPr>
          <w:rFonts w:cs="Calibri"/>
        </w:rPr>
        <w:t>wybiera najkorzystniejszą ofertę albo nie przyjmuje żadnej z ofert.</w:t>
      </w:r>
      <w:r>
        <w:rPr>
          <w:rFonts w:cs="Calibri"/>
        </w:rPr>
        <w:t xml:space="preserve"> </w:t>
      </w:r>
    </w:p>
    <w:p w:rsidR="002F76ED" w:rsidRPr="00131E13" w:rsidRDefault="002F76ED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886DDA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 </w:t>
      </w:r>
      <w:r w:rsidRPr="00886DDA">
        <w:rPr>
          <w:rFonts w:ascii="Calibri" w:hAnsi="Calibri" w:cs="Calibri"/>
          <w:b w:val="0"/>
          <w:bCs/>
          <w:sz w:val="22"/>
          <w:szCs w:val="22"/>
        </w:rPr>
        <w:t>Komisja w części niejawnej konkursu ofert może przeprowadzić negocjacje z oferentami w celu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ustalenia liczby oferowanych świadczeń oraz ceny za udzielane świadczenia. Negocjacje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prowadzone są w zakresie godzin poddanych konkursowi, na które nie można udzielić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zamówienia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w oparciu o oferty złożone w terminie składania ofert.</w:t>
      </w:r>
    </w:p>
    <w:p w:rsidR="002F76ED" w:rsidRPr="005F7ED4" w:rsidRDefault="002F76ED" w:rsidP="00C32766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6. </w:t>
      </w:r>
      <w:r w:rsidRPr="005F7ED4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przydzielenie każdemu ze stawających do konkursu punktów za:</w:t>
      </w:r>
    </w:p>
    <w:p w:rsidR="002F76ED" w:rsidRPr="005F7ED4" w:rsidRDefault="002F76ED" w:rsidP="00C32766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2F76ED" w:rsidRPr="005F7ED4" w:rsidRDefault="002F76ED" w:rsidP="00C32766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- cena za 1 godzinę udzielania świadczeń : od 0 do 80 punktów;</w:t>
      </w:r>
    </w:p>
    <w:p w:rsidR="002F76ED" w:rsidRPr="005F7ED4" w:rsidRDefault="002F76ED" w:rsidP="00C32766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color w:val="000000"/>
          <w:sz w:val="22"/>
          <w:szCs w:val="22"/>
        </w:rPr>
        <w:t>p</w:t>
      </w:r>
      <w:r w:rsidRPr="005F7ED4">
        <w:rPr>
          <w:rFonts w:ascii="Calibri" w:hAnsi="Calibri" w:cs="Calibri"/>
          <w:b w:val="0"/>
          <w:sz w:val="22"/>
          <w:szCs w:val="22"/>
        </w:rPr>
        <w:t>osiadanie d</w:t>
      </w:r>
      <w:r w:rsidRPr="005F7ED4">
        <w:rPr>
          <w:rFonts w:ascii="Calibri" w:hAnsi="Calibri"/>
          <w:b w:val="0"/>
          <w:sz w:val="22"/>
          <w:szCs w:val="22"/>
        </w:rPr>
        <w:t>odatkowo umiejętności wykonywania świadczeń lekarskich w zakresie ortopedii u dzieci:</w:t>
      </w:r>
      <w:r w:rsidRPr="005F7ED4">
        <w:rPr>
          <w:rFonts w:ascii="Calibri" w:hAnsi="Calibri" w:cs="Calibri"/>
          <w:b w:val="0"/>
          <w:sz w:val="22"/>
          <w:szCs w:val="22"/>
        </w:rPr>
        <w:t xml:space="preserve"> 0 lub 10 punktów ;</w:t>
      </w:r>
    </w:p>
    <w:p w:rsidR="002F76ED" w:rsidRPr="005F7ED4" w:rsidRDefault="002F76ED" w:rsidP="00C32766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2F76ED" w:rsidRPr="005F7ED4" w:rsidRDefault="002F76ED" w:rsidP="00C32766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2F76ED" w:rsidRPr="005F7ED4" w:rsidRDefault="002F76ED" w:rsidP="00C32766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- Komisja szereguje oferty wg wysokości stawki określonej w pkt 6</w:t>
      </w:r>
      <w:r w:rsidRPr="005F7ED4">
        <w:rPr>
          <w:rFonts w:ascii="Calibri" w:hAnsi="Calibri" w:cs="Calibri"/>
          <w:b w:val="0"/>
          <w:color w:val="000000"/>
          <w:sz w:val="22"/>
          <w:szCs w:val="22"/>
        </w:rPr>
        <w:t>a</w:t>
      </w:r>
      <w:r w:rsidRPr="005F7ED4">
        <w:rPr>
          <w:rFonts w:ascii="Calibri" w:hAnsi="Calibri" w:cs="Calibri"/>
          <w:b w:val="0"/>
          <w:sz w:val="22"/>
          <w:szCs w:val="22"/>
        </w:rPr>
        <w:t xml:space="preserve"> powyżej, od najniższej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do najwyższej. Za najkorzystniejszą wysokość stawki  komisja przyznaje 80 punktów. Każdą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kolejną, mniej korzystną ofertę ocenia się poprzez odjęcie 10 punktów od punktów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przyznanych poprzedniej ofercie (tytułem przykładu: najkorzystniejsza: 80 punktów, oferta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uszeregowana na drugim miejscu pod kątem wysokości stawki: 70 punktów, na trzecim: 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60 punktów itd.). Dopuszczalne jest przyznanie dwóm stawającym do konkursu równej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ilości punktów, o ile zaproponowane w nich stawki za udzielanie świadczeń zdrowotnych są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odrzuconej nie ocenia się pod kątem kryteriów określonych w lit. b – c.</w:t>
      </w:r>
    </w:p>
    <w:p w:rsidR="002F76ED" w:rsidRPr="005F7ED4" w:rsidRDefault="002F76ED" w:rsidP="00C32766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5F7ED4">
        <w:rPr>
          <w:rFonts w:ascii="Calibri" w:hAnsi="Calibri"/>
          <w:b w:val="0"/>
          <w:sz w:val="22"/>
          <w:szCs w:val="22"/>
        </w:rPr>
        <w:t xml:space="preserve">odatkowo umiejętności wykonywania świadczeń lekarskich </w:t>
      </w:r>
      <w:r w:rsidRPr="005F7ED4">
        <w:rPr>
          <w:rFonts w:ascii="Calibri" w:hAnsi="Calibri"/>
          <w:b w:val="0"/>
          <w:sz w:val="22"/>
          <w:szCs w:val="22"/>
        </w:rPr>
        <w:br/>
        <w:t xml:space="preserve">       w zakresie ortopedii u dzieci</w:t>
      </w:r>
      <w:r w:rsidRPr="005F7ED4">
        <w:rPr>
          <w:rFonts w:ascii="Calibri" w:hAnsi="Calibri" w:cs="Calibri"/>
          <w:b w:val="0"/>
          <w:sz w:val="22"/>
          <w:szCs w:val="22"/>
        </w:rPr>
        <w:t xml:space="preserve">, przyznając 10 punktów za jej posiadanie.   </w:t>
      </w:r>
    </w:p>
    <w:p w:rsidR="002F76ED" w:rsidRPr="005F7ED4" w:rsidRDefault="002F76ED" w:rsidP="00C32766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2F76ED" w:rsidRPr="005F7ED4" w:rsidRDefault="002F76ED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7. Po przydzieleniu ocen wszystkich ofert pod kątem kryteriów wymienionych w lit a – c, komisja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dokonuje zsumowania uzyskanych przez stawających do konkursu punktów, a następnie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szereguje oferty ogólną ilością uzyskanych punktów, począwszy od najlepiej ocenionej. Oferty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odrzucone nie podlegają uszeregowaniu. Komisja wyłania zwycięzców konkursu poprzez wybranie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takiej liczby najkorzystniejszych ofert, by zapewnić udzielanie lekarskich świadczeń zdrowotnych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w ilości godzin poddanych konkursowi. </w:t>
      </w:r>
      <w:r w:rsidRPr="005F7ED4">
        <w:rPr>
          <w:rFonts w:ascii="Calibri" w:hAnsi="Calibri" w:cs="Calibri"/>
          <w:b w:val="0"/>
          <w:bCs/>
          <w:sz w:val="22"/>
          <w:szCs w:val="22"/>
        </w:rPr>
        <w:t>Komisja może dokonać rozstrzygnięcia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konkursu w zakresie mniejszej ilości godzin niż zostały poddane konkursowi jeżeli złożone oferty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nie pozwalają na rozstrzygnięcie konkursu w pełnym zakresie godzin w oparciu o kwotę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przeznaczoną na realizację zamówienia.</w:t>
      </w:r>
    </w:p>
    <w:p w:rsidR="002F76ED" w:rsidRPr="005F7ED4" w:rsidRDefault="002F76ED" w:rsidP="00C32766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W przypadku, gdy dwóch kandydatów uzyskało równą ogólną liczbę punktów, decydującym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kryterium jest proponowana wysokość stawki godzinowej (lit.a).  Gdy i ta ocena jest równa,   </w:t>
      </w:r>
    </w:p>
    <w:p w:rsidR="002F76ED" w:rsidRPr="005F7ED4" w:rsidRDefault="002F76ED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Komisja dokonuje    porównania ofert kolejno pod względem posiadania umiejętności otyczących  </w:t>
      </w:r>
    </w:p>
    <w:p w:rsidR="002F76ED" w:rsidRPr="005F7ED4" w:rsidRDefault="002F76ED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świadczeń  z zakresu ortopedii u dzieci (lit.b), przy braku rozstrzygnięcia ocenia  kontynuację </w:t>
      </w:r>
    </w:p>
    <w:p w:rsidR="002F76ED" w:rsidRPr="005F7ED4" w:rsidRDefault="002F76ED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udzielania     świadczeń (lit.c). Gdy nadal oceny są równe, komisja przeprowadza głosowanie,    </w:t>
      </w:r>
    </w:p>
    <w:p w:rsidR="002F76ED" w:rsidRPr="005F7ED4" w:rsidRDefault="002F76ED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w którym   większością  głosów osób obecnych dokonuje wyboru oferty. Wyniki głosowania </w:t>
      </w:r>
    </w:p>
    <w:p w:rsidR="002F76ED" w:rsidRPr="005F7ED4" w:rsidRDefault="002F76ED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zamieszcza  w protokole.</w:t>
      </w:r>
    </w:p>
    <w:p w:rsidR="002F76ED" w:rsidRPr="005F7ED4" w:rsidRDefault="002F76ED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5F7ED4">
        <w:rPr>
          <w:rFonts w:ascii="Calibri" w:hAnsi="Calibri" w:cs="Calibri"/>
          <w:b w:val="0"/>
          <w:bCs/>
          <w:sz w:val="22"/>
          <w:szCs w:val="22"/>
        </w:rPr>
        <w:t>8. Do negocjacji zaprasza się oferentów spełniających wymogi konieczne do zawarcia i realizacji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umowy, których oferty nie mogą zostać wybrane w oparciu o powyższe zasady. Komisja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przeprowadza negocjacje z wszystkimi zaproszonymi oferentami. Komisja może rozszerzyć listę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oferentów zaproszonych do negocjacji.</w:t>
      </w:r>
    </w:p>
    <w:p w:rsidR="002F76ED" w:rsidRDefault="002F76ED" w:rsidP="00C32766">
      <w:pPr>
        <w:spacing w:after="0"/>
        <w:jc w:val="both"/>
        <w:rPr>
          <w:rFonts w:cs="Calibri"/>
        </w:rPr>
      </w:pPr>
    </w:p>
    <w:p w:rsidR="002F76ED" w:rsidRDefault="002F76ED" w:rsidP="00C32766">
      <w:pPr>
        <w:spacing w:after="0"/>
        <w:jc w:val="both"/>
        <w:rPr>
          <w:rFonts w:cs="Calibri"/>
        </w:rPr>
      </w:pP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>11. Odrzuca się ofertę: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złożoną po terminie,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zawierającą nieprawdziwe informacje,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świadczeniodawca nie określił przedmiotu oferty lub nie podał proponowanej liczby lub wysokości stawki określonej w procencie od wartoś</w:t>
      </w:r>
      <w:r w:rsidRPr="005F7ED4">
        <w:rPr>
          <w:rFonts w:cs="Calibri"/>
          <w:color w:val="000000"/>
        </w:rPr>
        <w:t>ci</w:t>
      </w:r>
      <w:r w:rsidRPr="005F7ED4">
        <w:rPr>
          <w:rFonts w:cs="Calibri"/>
        </w:rPr>
        <w:t xml:space="preserve"> kontraktu z NFZ, stanowiącym sumę wynagrodzenia całego zespołu lekarskiego w oparciu o umowy cywilnoprawne zabezpieczające przedmiot konkursu,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zawiera rażąco niską stawkę o której mowa w pkt 11 lit.c powyżej,  w stosunku do przedmiotu zamówienia,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zawiera ona stawkę o której mowa w pkt 11 lit.c powyżej przekraczającą najwyższą stawkę, jaką Udzielający Zamówienia może zapłacić za wykonanie umowy,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 xml:space="preserve">jeżeli jest nieważna na podstawie odrębnych przepisów, 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świadczeniodawca  złożył ofertę alternatywną,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oferent lub oferta nie spełniają wymaganych warunków określonych w przepisach prawa,   oraz warunków określonych w § 7 ust.1, pkt 4 niniejszego Regulaminu,</w:t>
      </w:r>
    </w:p>
    <w:p w:rsidR="002F76ED" w:rsidRPr="005F7ED4" w:rsidRDefault="002F76ED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12. Komisja konkursowa  w celu wybrania najkorzystniejszych ofert dla realizacji zamówienia może: a) unieważnić postępowanie w części lub w całości, 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>b) unieważnić  w całości gdy: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 nie wpłynęła żadna oferta,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 wpłynęła jedna oferta niepodlegająca odrzuceniu, z zastrzeżeniem ust. 13,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 odrzucono wszystkie oferty,</w:t>
      </w:r>
    </w:p>
    <w:p w:rsidR="002F76ED" w:rsidRPr="005F7ED4" w:rsidRDefault="002F76ED" w:rsidP="00C32766">
      <w:pPr>
        <w:spacing w:after="0"/>
        <w:rPr>
          <w:rFonts w:cs="Calibri"/>
        </w:rPr>
      </w:pPr>
      <w:r w:rsidRPr="005F7ED4">
        <w:rPr>
          <w:rFonts w:cs="Calibri"/>
        </w:rPr>
        <w:t xml:space="preserve">           -  stawka najkorzystniejszej oferty przewyższa stawkę , którą Udzielający Zamówienia 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   przeznaczył na finansowanie świadczeń opieki zdrowotnej w danym postępowaniu 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   konkursowym,</w:t>
      </w:r>
    </w:p>
    <w:p w:rsidR="002F76ED" w:rsidRPr="005F7ED4" w:rsidRDefault="002F76ED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nastąpiła istotna zmiana okoliczności powodująca, że prowadzenie postępowania lub</w:t>
      </w:r>
      <w:r w:rsidRPr="005F7ED4">
        <w:rPr>
          <w:rFonts w:cs="Calibri"/>
        </w:rPr>
        <w:br/>
        <w:t xml:space="preserve">               zawarcie umowy nie leży w interesie ubezpieczonych, czego nie można było wcześniej</w:t>
      </w:r>
      <w:r w:rsidRPr="005F7ED4">
        <w:rPr>
          <w:rFonts w:cs="Calibri"/>
        </w:rPr>
        <w:br/>
        <w:t xml:space="preserve">               przewidzieć.</w:t>
      </w:r>
    </w:p>
    <w:p w:rsidR="002F76ED" w:rsidRPr="005F7ED4" w:rsidRDefault="002F76ED" w:rsidP="00C32766">
      <w:pPr>
        <w:jc w:val="both"/>
        <w:rPr>
          <w:rFonts w:cs="Calibri"/>
        </w:rPr>
      </w:pPr>
      <w:r w:rsidRPr="005F7ED4">
        <w:rPr>
          <w:rFonts w:cs="Calibri"/>
        </w:rPr>
        <w:t>13. Jeżeli, w toku konkursu ofert wpłynęła tylko jedna oferta niepodlegająca odrzuceniu, komisja</w:t>
      </w:r>
      <w:r w:rsidRPr="005F7ED4">
        <w:rPr>
          <w:rFonts w:cs="Calibri"/>
        </w:rPr>
        <w:br/>
        <w:t xml:space="preserve">       może przyjąć tę ofertę, gdy z okoliczności wynika, że na ogłoszony ponownie na tych samych</w:t>
      </w:r>
      <w:r w:rsidRPr="005F7ED4">
        <w:rPr>
          <w:rFonts w:cs="Calibri"/>
        </w:rPr>
        <w:br/>
        <w:t xml:space="preserve">       warunkach konkurs ofert nie wpłynie więcej ofert.</w:t>
      </w:r>
    </w:p>
    <w:p w:rsidR="002F76ED" w:rsidRPr="008C555D" w:rsidRDefault="002F76ED" w:rsidP="00C32766">
      <w:pPr>
        <w:jc w:val="both"/>
        <w:rPr>
          <w:rFonts w:cs="Calibri"/>
        </w:rPr>
      </w:pPr>
      <w:r w:rsidRPr="005F7ED4">
        <w:rPr>
          <w:rFonts w:cs="Calibri"/>
        </w:rPr>
        <w:t>14. Postępowanie konkursowe może z</w:t>
      </w:r>
      <w:r w:rsidRPr="00025462">
        <w:rPr>
          <w:rFonts w:cs="Calibri"/>
        </w:rPr>
        <w:t xml:space="preserve">ostać odwołane przez Udzielającego </w:t>
      </w:r>
      <w:r>
        <w:rPr>
          <w:rFonts w:cs="Calibri"/>
        </w:rPr>
        <w:t>Z</w:t>
      </w:r>
      <w:r w:rsidRPr="00025462">
        <w:rPr>
          <w:rFonts w:cs="Calibri"/>
        </w:rPr>
        <w:t>amówienia bez podania</w:t>
      </w:r>
      <w:r>
        <w:rPr>
          <w:rFonts w:cs="Calibri"/>
        </w:rPr>
        <w:br/>
        <w:t xml:space="preserve">      </w:t>
      </w:r>
      <w:r w:rsidRPr="00025462">
        <w:rPr>
          <w:rFonts w:cs="Calibri"/>
        </w:rPr>
        <w:t xml:space="preserve"> przyczyny.</w:t>
      </w: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9</w:t>
      </w:r>
    </w:p>
    <w:p w:rsidR="002F76ED" w:rsidRPr="008C555D" w:rsidRDefault="002F76ED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Jeżeli nie nastąpiło  unieważnienie postępowania konkursowego w sprawie zawarcia umowy                                      o  świadczenie usług, komisja ogłasza o rozstrzygnięciu konkursu.</w:t>
      </w:r>
    </w:p>
    <w:p w:rsidR="002F76ED" w:rsidRPr="008C555D" w:rsidRDefault="002F76ED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 rozstrzygnięciu konkursu ofert ogłasza się w miejscu i terminie określonym w ogłoszeniu </w:t>
      </w:r>
      <w:r w:rsidRPr="008C555D">
        <w:rPr>
          <w:rFonts w:cs="Calibri"/>
        </w:rPr>
        <w:br/>
        <w:t>o konkursie ofert.</w:t>
      </w:r>
    </w:p>
    <w:p w:rsidR="002F76ED" w:rsidRPr="008C555D" w:rsidRDefault="002F76ED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Ogłoszenia, o których mowa w ust. 2, zawierają nazwę albo imię i nazwisko oraz siedzibę albo miejsce zamieszkania i adres świadczeniodawcy, który został wybrany.</w:t>
      </w:r>
    </w:p>
    <w:p w:rsidR="002F76ED" w:rsidRDefault="002F76ED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Z chwilą ogłoszenia rozstrzygnięcia postępowania następuje jego zakończenie i komisja ulega  rozwiązaniu.</w:t>
      </w:r>
    </w:p>
    <w:p w:rsidR="002F76ED" w:rsidRPr="008C555D" w:rsidRDefault="002F76ED" w:rsidP="00AE2E91">
      <w:pPr>
        <w:spacing w:after="0" w:line="240" w:lineRule="auto"/>
        <w:jc w:val="both"/>
        <w:rPr>
          <w:rFonts w:cs="Calibri"/>
        </w:rPr>
      </w:pP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10</w:t>
      </w:r>
    </w:p>
    <w:p w:rsidR="002F76ED" w:rsidRPr="008C555D" w:rsidRDefault="002F76ED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W toku postępowania konkursowego, jednakże przed rozstrzygnięciem konkursu, oferent może złożyć do komisji konkursowej  umotywowany protest  w terminie 7 dni roboczych od dnia dokonania zaskarżonej czynności.</w:t>
      </w:r>
    </w:p>
    <w:p w:rsidR="002F76ED" w:rsidRPr="008C555D" w:rsidRDefault="002F76ED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Do czasu rozpatrzenia protestu postępowanie konkursowe zostaje zawieszone, chyba że z treści protestu wynika, że jest on oczywiście bezzasadny.</w:t>
      </w:r>
    </w:p>
    <w:p w:rsidR="002F76ED" w:rsidRPr="008C555D" w:rsidRDefault="002F76ED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Komisja konkursowa rozpatruje i rozstrzyga protest  w ciągu 7 dni od dnia jego otrzymania </w:t>
      </w:r>
      <w:r w:rsidRPr="008C555D">
        <w:rPr>
          <w:rFonts w:cs="Calibri"/>
        </w:rPr>
        <w:br/>
        <w:t>i udziela pisemnej odpowiedzi składającemu protest. Nieuwzględnienie protestu wymaga uzasadnienia.</w:t>
      </w:r>
    </w:p>
    <w:p w:rsidR="002F76ED" w:rsidRPr="008C555D" w:rsidRDefault="002F76ED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Protest złożony po terminie nie podlega rozpatrzeniu.</w:t>
      </w:r>
    </w:p>
    <w:p w:rsidR="002F76ED" w:rsidRPr="008C555D" w:rsidRDefault="002F76ED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Informację o wniesieniu i rozstrzygnięciu protestu niezwłocznie zamieszcza się na tablicy  ogłoszeń oraz na stronie internetowej.</w:t>
      </w:r>
    </w:p>
    <w:p w:rsidR="002F76ED" w:rsidRPr="008C555D" w:rsidRDefault="002F76ED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W przypadku uwzględnienia protestu komisja powtarza zaskarżoną czynność.</w:t>
      </w:r>
    </w:p>
    <w:p w:rsidR="002F76ED" w:rsidRPr="008C555D" w:rsidRDefault="002F76ED" w:rsidP="00C32766">
      <w:pPr>
        <w:jc w:val="both"/>
        <w:rPr>
          <w:rFonts w:cs="Calibri"/>
        </w:rPr>
      </w:pPr>
    </w:p>
    <w:p w:rsidR="002F76ED" w:rsidRPr="008C555D" w:rsidRDefault="002F76ED" w:rsidP="00C32766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                                                                   </w:t>
      </w:r>
      <w:r>
        <w:rPr>
          <w:rFonts w:cs="Calibri"/>
        </w:rPr>
        <w:t xml:space="preserve">       </w:t>
      </w:r>
      <w:r w:rsidRPr="008C555D">
        <w:rPr>
          <w:rFonts w:cs="Calibri"/>
        </w:rPr>
        <w:t xml:space="preserve">           </w:t>
      </w:r>
      <w:r w:rsidRPr="008C555D">
        <w:rPr>
          <w:rFonts w:cs="Calibri"/>
          <w:b/>
        </w:rPr>
        <w:t>§ 11</w:t>
      </w:r>
    </w:p>
    <w:p w:rsidR="002F76ED" w:rsidRPr="008C555D" w:rsidRDefault="002F76ED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Oferent biorący udział w postępowaniu może wnieść do Dyrektora Udzielającego Zamówienia </w:t>
      </w:r>
      <w:r w:rsidRPr="008C555D">
        <w:rPr>
          <w:rFonts w:cs="Calibri"/>
        </w:rPr>
        <w:br/>
        <w:t>w terminie 7 dni od dnia ogłoszenia o rozstrzygnięciu postępowania, odwołanie dotyczące rozstrzygnięcia postępowania.</w:t>
      </w:r>
    </w:p>
    <w:p w:rsidR="002F76ED" w:rsidRPr="008C555D" w:rsidRDefault="002F76ED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Odwołanie złożone po terminie nie podlega rozpatrzeniu.</w:t>
      </w:r>
    </w:p>
    <w:p w:rsidR="002F76ED" w:rsidRPr="008C555D" w:rsidRDefault="002F76ED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Odwołanie rozpatrywane jest w terminie 7 dni od dnia jego otrzymania. Wniesienie  odwołania wstrzymuje zawarcie umowy o udzielenie świadczeń opieki zdrowotnej do czasu jego rozpatrzenia.</w:t>
      </w:r>
    </w:p>
    <w:p w:rsidR="002F76ED" w:rsidRPr="00B80CA2" w:rsidRDefault="002F76ED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B80CA2">
        <w:rPr>
          <w:rFonts w:cs="Calibri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B80CA2">
          <w:rPr>
            <w:rFonts w:cs="Calibri"/>
          </w:rPr>
          <w:t>art. 3 pkt 10</w:t>
        </w:r>
      </w:hyperlink>
      <w:r w:rsidRPr="00B80CA2">
        <w:rPr>
          <w:rFonts w:cs="Calibri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8" w:history="1">
        <w:r w:rsidRPr="00B80CA2">
          <w:rPr>
            <w:rFonts w:cs="Calibri"/>
          </w:rPr>
          <w:t>1999/93/WE</w:t>
        </w:r>
      </w:hyperlink>
      <w:r w:rsidRPr="00B80CA2">
        <w:rPr>
          <w:rFonts w:cs="Calibri"/>
        </w:rPr>
        <w:t xml:space="preserve"> (Dz.Urz. UE L 257 z 28.08.2014, </w:t>
      </w:r>
      <w:hyperlink r:id="rId9" w:history="1">
        <w:r w:rsidRPr="00B80CA2">
          <w:rPr>
            <w:rFonts w:cs="Calibri"/>
          </w:rPr>
          <w:t>str. 73</w:t>
        </w:r>
      </w:hyperlink>
      <w:r w:rsidRPr="00B80CA2">
        <w:rPr>
          <w:rFonts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2F76ED" w:rsidRDefault="002F76ED" w:rsidP="00C32766">
      <w:pPr>
        <w:jc w:val="center"/>
        <w:rPr>
          <w:rFonts w:cs="Calibri"/>
          <w:b/>
        </w:rPr>
      </w:pPr>
    </w:p>
    <w:p w:rsidR="002F76ED" w:rsidRPr="008C555D" w:rsidRDefault="002F76ED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12</w:t>
      </w:r>
    </w:p>
    <w:p w:rsidR="002F76ED" w:rsidRPr="008C555D" w:rsidRDefault="002F76ED" w:rsidP="006545CB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Z przebiegu konkursu sporządza się protokół, który powinien zawierać:</w:t>
      </w:r>
    </w:p>
    <w:p w:rsidR="002F76ED" w:rsidRPr="008C555D" w:rsidRDefault="002F76ED" w:rsidP="006545C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oznaczenie miejsca i czasu rozpoczęcia i zakończenia konkursu,</w:t>
      </w:r>
    </w:p>
    <w:p w:rsidR="002F76ED" w:rsidRPr="008C555D" w:rsidRDefault="002F76ED" w:rsidP="006545C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imiona i nazwiska członków komisji konkursowej,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wykaz zgłoszonych ofert, 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wykaz ofert, które zostały odrzucone,  wraz z uzasadnieniem,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wykaz ofert odpowiadających warunkom konkursu i nie podlegających odrzuceniu,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wnioski i oświadczenia członków komisji konkursowej i oferentów ubiegających się o zawarcie umowy składane w trakcie postępowania,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wskazanie najkorzystniejszych dla Udzielającego </w:t>
      </w:r>
      <w:r w:rsidRPr="00E80470">
        <w:rPr>
          <w:rFonts w:cs="Calibri"/>
          <w:color w:val="000000"/>
        </w:rPr>
        <w:t>Z</w:t>
      </w:r>
      <w:r w:rsidRPr="008C555D">
        <w:rPr>
          <w:rFonts w:cs="Calibri"/>
        </w:rPr>
        <w:t xml:space="preserve">amówienia ofert, albo stwierdzenie, że żadna </w:t>
      </w:r>
      <w:r>
        <w:rPr>
          <w:rFonts w:cs="Calibri"/>
        </w:rPr>
        <w:br/>
      </w:r>
      <w:r w:rsidRPr="008C555D">
        <w:rPr>
          <w:rFonts w:cs="Calibri"/>
        </w:rPr>
        <w:t>z ofert nie została przyjęta – wraz z uzasadnieniem,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ewentualne odrębne stanowisko członka komisji konkursowej,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wzmianka  o odczytaniu protokołu,</w:t>
      </w:r>
    </w:p>
    <w:p w:rsidR="002F76ED" w:rsidRPr="008C555D" w:rsidRDefault="002F76ED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podpisy członków komisji konkursowej.</w:t>
      </w:r>
    </w:p>
    <w:p w:rsidR="002F76ED" w:rsidRPr="008C555D" w:rsidRDefault="002F76ED" w:rsidP="00C32766">
      <w:pPr>
        <w:jc w:val="both"/>
        <w:rPr>
          <w:rFonts w:cs="Calibri"/>
        </w:rPr>
      </w:pPr>
    </w:p>
    <w:p w:rsidR="002F76ED" w:rsidRPr="008C555D" w:rsidRDefault="002F76ED" w:rsidP="00C32766">
      <w:pPr>
        <w:jc w:val="both"/>
        <w:rPr>
          <w:rFonts w:cs="Calibri"/>
          <w:b/>
        </w:rPr>
      </w:pPr>
      <w:r w:rsidRPr="008C555D">
        <w:rPr>
          <w:rFonts w:cs="Calibri"/>
          <w:b/>
        </w:rPr>
        <w:t xml:space="preserve">                                                             </w:t>
      </w:r>
      <w:r>
        <w:rPr>
          <w:rFonts w:cs="Calibri"/>
          <w:b/>
        </w:rPr>
        <w:t xml:space="preserve">      </w:t>
      </w:r>
      <w:r w:rsidRPr="008C555D">
        <w:rPr>
          <w:rFonts w:cs="Calibri"/>
          <w:b/>
        </w:rPr>
        <w:t xml:space="preserve">                  § 13</w:t>
      </w:r>
    </w:p>
    <w:p w:rsidR="002F76ED" w:rsidRPr="008C555D" w:rsidRDefault="002F76ED" w:rsidP="00C32766">
      <w:pPr>
        <w:jc w:val="both"/>
        <w:rPr>
          <w:rFonts w:cs="Calibri"/>
        </w:rPr>
      </w:pPr>
      <w:r w:rsidRPr="008C555D">
        <w:rPr>
          <w:rFonts w:cs="Calibri"/>
        </w:rPr>
        <w:t>Zawarcie umowy o udzielenie zamówienia na świadczenia zdrowotne  następuje na podstawie wyniku konkursu ofert.</w:t>
      </w:r>
    </w:p>
    <w:p w:rsidR="002F76ED" w:rsidRPr="008C555D" w:rsidRDefault="002F76ED" w:rsidP="00C32766">
      <w:pPr>
        <w:jc w:val="both"/>
        <w:rPr>
          <w:rFonts w:cs="Calibri"/>
        </w:rPr>
      </w:pPr>
    </w:p>
    <w:p w:rsidR="002F76ED" w:rsidRPr="008C555D" w:rsidRDefault="002F76ED" w:rsidP="00C32766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</w:t>
      </w:r>
    </w:p>
    <w:p w:rsidR="002F76ED" w:rsidRPr="008C555D" w:rsidRDefault="002F76ED" w:rsidP="00C32766">
      <w:pPr>
        <w:rPr>
          <w:rFonts w:cs="Calibri"/>
        </w:rPr>
      </w:pPr>
    </w:p>
    <w:p w:rsidR="002F76ED" w:rsidRPr="00D0425B" w:rsidRDefault="002F76ED" w:rsidP="00921A15">
      <w:pPr>
        <w:rPr>
          <w:rFonts w:cs="Calibri"/>
        </w:rPr>
      </w:pPr>
    </w:p>
    <w:p w:rsidR="002F76ED" w:rsidRPr="00D0425B" w:rsidRDefault="002F76ED" w:rsidP="00921A15">
      <w:pPr>
        <w:rPr>
          <w:rFonts w:cs="Calibri"/>
        </w:rPr>
      </w:pPr>
    </w:p>
    <w:p w:rsidR="002F76ED" w:rsidRPr="00D0425B" w:rsidRDefault="002F76ED" w:rsidP="00921A15">
      <w:pPr>
        <w:rPr>
          <w:rFonts w:cs="Calibri"/>
        </w:rPr>
      </w:pPr>
    </w:p>
    <w:p w:rsidR="002F76ED" w:rsidRPr="00D0425B" w:rsidRDefault="002F76ED" w:rsidP="00921A15">
      <w:pPr>
        <w:rPr>
          <w:rFonts w:cs="Calibri"/>
        </w:rPr>
      </w:pPr>
    </w:p>
    <w:p w:rsidR="002F76ED" w:rsidRPr="00B23644" w:rsidRDefault="002F76ED" w:rsidP="00B23644"/>
    <w:p w:rsidR="002F76ED" w:rsidRDefault="002F76ED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2F76ED" w:rsidRPr="00D52298" w:rsidRDefault="002F76ED" w:rsidP="00B21489">
      <w:pPr>
        <w:ind w:left="4956" w:firstLine="708"/>
        <w:rPr>
          <w:i/>
        </w:rPr>
      </w:pPr>
      <w:bookmarkStart w:id="0" w:name="_GoBack"/>
      <w:bookmarkEnd w:id="0"/>
    </w:p>
    <w:sectPr w:rsidR="002F76ED" w:rsidRPr="00D52298" w:rsidSect="00313EFB">
      <w:headerReference w:type="default" r:id="rId10"/>
      <w:footerReference w:type="default" r:id="rId11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ED" w:rsidRDefault="002F76ED">
      <w:pPr>
        <w:spacing w:after="0" w:line="240" w:lineRule="auto"/>
      </w:pPr>
      <w:r>
        <w:separator/>
      </w:r>
    </w:p>
  </w:endnote>
  <w:endnote w:type="continuationSeparator" w:id="0">
    <w:p w:rsidR="002F76ED" w:rsidRDefault="002F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ED" w:rsidRDefault="002F76ED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ED" w:rsidRDefault="002F76ED">
      <w:pPr>
        <w:spacing w:after="0" w:line="240" w:lineRule="auto"/>
      </w:pPr>
      <w:r>
        <w:separator/>
      </w:r>
    </w:p>
  </w:footnote>
  <w:footnote w:type="continuationSeparator" w:id="0">
    <w:p w:rsidR="002F76ED" w:rsidRDefault="002F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ED" w:rsidRPr="008111E6" w:rsidRDefault="002F76ED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2F76ED" w:rsidRPr="00313EFB" w:rsidRDefault="002F7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2F76ED" w:rsidRPr="00313EFB" w:rsidRDefault="002F7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2F76ED" w:rsidRPr="00313EFB" w:rsidRDefault="002F7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2F76ED" w:rsidRPr="00313EFB" w:rsidRDefault="002F7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2F76ED" w:rsidRPr="00313EFB" w:rsidRDefault="002F7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4B6B0B"/>
    <w:multiLevelType w:val="hybridMultilevel"/>
    <w:tmpl w:val="6BF280E6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677431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059D"/>
    <w:rsid w:val="00023111"/>
    <w:rsid w:val="00025462"/>
    <w:rsid w:val="0003361A"/>
    <w:rsid w:val="00090B87"/>
    <w:rsid w:val="000A27C3"/>
    <w:rsid w:val="000B101D"/>
    <w:rsid w:val="000C7DC5"/>
    <w:rsid w:val="000E51F0"/>
    <w:rsid w:val="00131E13"/>
    <w:rsid w:val="00132ACD"/>
    <w:rsid w:val="001361B3"/>
    <w:rsid w:val="00161207"/>
    <w:rsid w:val="00165879"/>
    <w:rsid w:val="00180EE2"/>
    <w:rsid w:val="001E1673"/>
    <w:rsid w:val="002067B3"/>
    <w:rsid w:val="002134D0"/>
    <w:rsid w:val="0024195B"/>
    <w:rsid w:val="00247841"/>
    <w:rsid w:val="002E7B0E"/>
    <w:rsid w:val="002F76ED"/>
    <w:rsid w:val="00302A87"/>
    <w:rsid w:val="00313EFB"/>
    <w:rsid w:val="003C166E"/>
    <w:rsid w:val="003E433D"/>
    <w:rsid w:val="003F29CC"/>
    <w:rsid w:val="003F7A78"/>
    <w:rsid w:val="00426BF5"/>
    <w:rsid w:val="004465C0"/>
    <w:rsid w:val="0049175D"/>
    <w:rsid w:val="004A2647"/>
    <w:rsid w:val="004B7421"/>
    <w:rsid w:val="004C19BF"/>
    <w:rsid w:val="004D06CD"/>
    <w:rsid w:val="004D2EB3"/>
    <w:rsid w:val="004D4E05"/>
    <w:rsid w:val="004E0FD1"/>
    <w:rsid w:val="00510F15"/>
    <w:rsid w:val="005120DA"/>
    <w:rsid w:val="005259EB"/>
    <w:rsid w:val="00527B0B"/>
    <w:rsid w:val="005511A9"/>
    <w:rsid w:val="0055503E"/>
    <w:rsid w:val="005851FC"/>
    <w:rsid w:val="005951A1"/>
    <w:rsid w:val="005B049E"/>
    <w:rsid w:val="005E6B5E"/>
    <w:rsid w:val="005F7ED4"/>
    <w:rsid w:val="00644D43"/>
    <w:rsid w:val="006545CB"/>
    <w:rsid w:val="006B7D7C"/>
    <w:rsid w:val="007169A8"/>
    <w:rsid w:val="007334AF"/>
    <w:rsid w:val="0075356C"/>
    <w:rsid w:val="00756AEC"/>
    <w:rsid w:val="007A1045"/>
    <w:rsid w:val="00803861"/>
    <w:rsid w:val="008100DE"/>
    <w:rsid w:val="008111E6"/>
    <w:rsid w:val="00811513"/>
    <w:rsid w:val="00847AE3"/>
    <w:rsid w:val="00886DDA"/>
    <w:rsid w:val="008C48C9"/>
    <w:rsid w:val="008C555D"/>
    <w:rsid w:val="008D3DF4"/>
    <w:rsid w:val="009015EA"/>
    <w:rsid w:val="00911A69"/>
    <w:rsid w:val="00915DC4"/>
    <w:rsid w:val="00921A15"/>
    <w:rsid w:val="00924DF6"/>
    <w:rsid w:val="009444E3"/>
    <w:rsid w:val="00992925"/>
    <w:rsid w:val="00995A38"/>
    <w:rsid w:val="00997FF6"/>
    <w:rsid w:val="009C016B"/>
    <w:rsid w:val="009F4677"/>
    <w:rsid w:val="00A1173D"/>
    <w:rsid w:val="00A17635"/>
    <w:rsid w:val="00A22D8F"/>
    <w:rsid w:val="00A47414"/>
    <w:rsid w:val="00A54F9A"/>
    <w:rsid w:val="00A91728"/>
    <w:rsid w:val="00AA61D8"/>
    <w:rsid w:val="00AD2E9C"/>
    <w:rsid w:val="00AE0AD8"/>
    <w:rsid w:val="00AE2E91"/>
    <w:rsid w:val="00B06C46"/>
    <w:rsid w:val="00B21489"/>
    <w:rsid w:val="00B23644"/>
    <w:rsid w:val="00B26259"/>
    <w:rsid w:val="00B66819"/>
    <w:rsid w:val="00B7614C"/>
    <w:rsid w:val="00B80CA2"/>
    <w:rsid w:val="00C24907"/>
    <w:rsid w:val="00C32766"/>
    <w:rsid w:val="00C56EAD"/>
    <w:rsid w:val="00C84F50"/>
    <w:rsid w:val="00CD70C7"/>
    <w:rsid w:val="00D0317C"/>
    <w:rsid w:val="00D0425B"/>
    <w:rsid w:val="00D52298"/>
    <w:rsid w:val="00D80108"/>
    <w:rsid w:val="00E149ED"/>
    <w:rsid w:val="00E4588D"/>
    <w:rsid w:val="00E80470"/>
    <w:rsid w:val="00EF65BC"/>
    <w:rsid w:val="00EF67C0"/>
    <w:rsid w:val="00F3054C"/>
    <w:rsid w:val="00F9218B"/>
    <w:rsid w:val="00FE2802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32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E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C32766"/>
    <w:pPr>
      <w:spacing w:after="0" w:line="240" w:lineRule="auto"/>
      <w:jc w:val="both"/>
    </w:pPr>
    <w:rPr>
      <w:rFonts w:ascii="Times New Roman" w:eastAsia="MS Mincho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766"/>
    <w:rPr>
      <w:rFonts w:eastAsia="MS Mincho" w:cs="Times New Roman"/>
      <w:b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7</Pages>
  <Words>2585</Words>
  <Characters>15510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13</cp:revision>
  <cp:lastPrinted>2020-02-12T06:56:00Z</cp:lastPrinted>
  <dcterms:created xsi:type="dcterms:W3CDTF">2018-09-18T10:22:00Z</dcterms:created>
  <dcterms:modified xsi:type="dcterms:W3CDTF">2020-02-14T09:55:00Z</dcterms:modified>
</cp:coreProperties>
</file>