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1D" w:rsidRPr="00E22B4B" w:rsidRDefault="00DD731D" w:rsidP="00E22B4B">
      <w:pPr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Znak: </w:t>
      </w:r>
      <w:r>
        <w:rPr>
          <w:rFonts w:ascii="Calibri" w:hAnsi="Calibri" w:cs="Calibri"/>
          <w:sz w:val="22"/>
          <w:szCs w:val="22"/>
        </w:rPr>
        <w:t>WSZ/NP/K/12/3 /2018</w:t>
      </w:r>
      <w:r w:rsidRPr="00E22B4B">
        <w:rPr>
          <w:rFonts w:ascii="Calibri" w:hAnsi="Calibri" w:cs="Calibri"/>
          <w:sz w:val="22"/>
          <w:szCs w:val="22"/>
        </w:rPr>
        <w:t xml:space="preserve">     </w:t>
      </w:r>
    </w:p>
    <w:p w:rsidR="00DD731D" w:rsidRPr="00E22B4B" w:rsidRDefault="00DD731D" w:rsidP="00E22B4B">
      <w:pPr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  <w:szCs w:val="22"/>
        </w:rPr>
        <w:t xml:space="preserve">       </w:t>
      </w:r>
      <w:r w:rsidRPr="00E22B4B">
        <w:rPr>
          <w:rFonts w:ascii="Calibri" w:hAnsi="Calibri" w:cs="Calibri"/>
          <w:i/>
          <w:sz w:val="22"/>
          <w:szCs w:val="22"/>
        </w:rPr>
        <w:t xml:space="preserve">  </w:t>
      </w:r>
      <w:r w:rsidRPr="00E22B4B">
        <w:rPr>
          <w:rFonts w:ascii="Calibri" w:hAnsi="Calibri" w:cs="Calibri"/>
          <w:sz w:val="22"/>
          <w:szCs w:val="22"/>
        </w:rPr>
        <w:t xml:space="preserve">Konin, </w:t>
      </w:r>
      <w:r>
        <w:rPr>
          <w:rFonts w:ascii="Calibri" w:hAnsi="Calibri" w:cs="Calibri"/>
          <w:sz w:val="22"/>
          <w:szCs w:val="22"/>
        </w:rPr>
        <w:t>12.02.2018</w:t>
      </w:r>
      <w:r w:rsidRPr="00E22B4B">
        <w:rPr>
          <w:rFonts w:ascii="Calibri" w:hAnsi="Calibri" w:cs="Calibri"/>
          <w:sz w:val="22"/>
          <w:szCs w:val="22"/>
        </w:rPr>
        <w:t xml:space="preserve"> r.</w:t>
      </w:r>
    </w:p>
    <w:p w:rsidR="00DD731D" w:rsidRPr="00E22B4B" w:rsidRDefault="00DD731D" w:rsidP="00E22B4B">
      <w:pPr>
        <w:rPr>
          <w:rFonts w:ascii="Calibri" w:hAnsi="Calibri" w:cs="Calibri"/>
          <w:sz w:val="22"/>
          <w:szCs w:val="22"/>
        </w:rPr>
      </w:pPr>
    </w:p>
    <w:p w:rsidR="00DD731D" w:rsidRPr="005D2A06" w:rsidRDefault="00DD731D" w:rsidP="007600DE">
      <w:pPr>
        <w:pStyle w:val="Heading1"/>
        <w:spacing w:line="360" w:lineRule="auto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>MATERIAŁY INFORMACYJNE O PRZEDMIOCIE KONKURSU OFERT</w:t>
      </w:r>
    </w:p>
    <w:p w:rsidR="00DD731D" w:rsidRPr="005D2A06" w:rsidRDefault="00DD731D" w:rsidP="007600DE">
      <w:pPr>
        <w:pStyle w:val="Heading1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NA </w:t>
      </w:r>
      <w:r w:rsidRPr="005D2A06">
        <w:rPr>
          <w:rFonts w:ascii="Calibri" w:hAnsi="Calibri" w:cs="Calibri"/>
          <w:sz w:val="22"/>
          <w:szCs w:val="22"/>
        </w:rPr>
        <w:t>LEKARSKIE ŚWIADCZENIA ZDROWOT</w:t>
      </w:r>
      <w:r>
        <w:rPr>
          <w:rFonts w:ascii="Calibri" w:hAnsi="Calibri" w:cs="Calibri"/>
          <w:sz w:val="22"/>
          <w:szCs w:val="22"/>
        </w:rPr>
        <w:t>NE W RODZAJU</w:t>
      </w:r>
      <w:r>
        <w:rPr>
          <w:rFonts w:ascii="Calibri" w:hAnsi="Calibri" w:cs="Calibri"/>
          <w:sz w:val="22"/>
          <w:szCs w:val="22"/>
        </w:rPr>
        <w:br/>
        <w:t>PODSTAWOWA OPIEKA ZDROWOTNA, W ZAKRESIE NOCNEJ I ŚWIĄTECZNEJ OPIEKI ZDROWOTNEJ</w:t>
      </w:r>
      <w:r w:rsidRPr="005D2A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WARUNKACH AMBULATORYJNYCH </w:t>
      </w:r>
      <w:r w:rsidRPr="005D2A06">
        <w:rPr>
          <w:rFonts w:ascii="Calibri" w:hAnsi="Calibri" w:cs="Calibri"/>
          <w:sz w:val="22"/>
          <w:szCs w:val="22"/>
        </w:rPr>
        <w:t>WOJEW</w:t>
      </w:r>
      <w:r>
        <w:rPr>
          <w:rFonts w:ascii="Calibri" w:hAnsi="Calibri" w:cs="Calibri"/>
          <w:sz w:val="22"/>
          <w:szCs w:val="22"/>
        </w:rPr>
        <w:t xml:space="preserve">ÓDZKIEGO SZPITALA ZESPOLONEGO                                 – SP ZOZ </w:t>
      </w:r>
      <w:r w:rsidRPr="005D2A06">
        <w:rPr>
          <w:rFonts w:ascii="Calibri" w:hAnsi="Calibri" w:cs="Calibri"/>
          <w:sz w:val="22"/>
          <w:szCs w:val="22"/>
        </w:rPr>
        <w:t>W KONINIE</w:t>
      </w:r>
    </w:p>
    <w:p w:rsidR="00DD731D" w:rsidRDefault="00DD731D" w:rsidP="004319D3">
      <w:pPr>
        <w:pStyle w:val="Subtitle"/>
        <w:tabs>
          <w:tab w:val="left" w:pos="1260"/>
        </w:tabs>
        <w:spacing w:line="240" w:lineRule="auto"/>
        <w:jc w:val="center"/>
        <w:rPr>
          <w:rFonts w:ascii="Calibri" w:hAnsi="Calibri" w:cs="Calibri"/>
          <w:b w:val="0"/>
          <w:sz w:val="22"/>
          <w:szCs w:val="22"/>
        </w:rPr>
      </w:pPr>
      <w:r w:rsidRPr="0085724D">
        <w:rPr>
          <w:rFonts w:ascii="Calibri" w:hAnsi="Calibri" w:cs="Calibri"/>
          <w:b w:val="0"/>
          <w:sz w:val="22"/>
          <w:szCs w:val="22"/>
        </w:rPr>
        <w:t xml:space="preserve"> KOD CPV 85112200-9</w:t>
      </w:r>
    </w:p>
    <w:p w:rsidR="00DD731D" w:rsidRPr="00E22B4B" w:rsidRDefault="00DD731D" w:rsidP="00E22B4B">
      <w:pPr>
        <w:rPr>
          <w:rFonts w:ascii="Calibri" w:hAnsi="Calibri" w:cs="Calibri"/>
          <w:sz w:val="22"/>
          <w:szCs w:val="22"/>
        </w:rPr>
      </w:pPr>
    </w:p>
    <w:p w:rsidR="00DD731D" w:rsidRPr="00E22B4B" w:rsidRDefault="00DD731D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I.  Postanowienia Ogólne:</w:t>
      </w:r>
    </w:p>
    <w:p w:rsidR="00DD731D" w:rsidRPr="00E22B4B" w:rsidRDefault="00DD731D" w:rsidP="00E22B4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Konkurs ofert będzie przeprowadzony na podstawie art. 26 ustawy z dnia 15 kwietnia 2011 r.                     o działalności leczniczej 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 xml:space="preserve"> poz. </w:t>
      </w:r>
      <w:r>
        <w:rPr>
          <w:rFonts w:ascii="Calibri" w:hAnsi="Calibri" w:cs="Calibri"/>
          <w:bCs/>
          <w:sz w:val="22"/>
          <w:szCs w:val="22"/>
        </w:rPr>
        <w:t>1</w:t>
      </w:r>
      <w:r w:rsidRPr="00E22B4B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>8 z późn. zm.).</w:t>
      </w:r>
    </w:p>
    <w:p w:rsidR="00DD731D" w:rsidRPr="00E22B4B" w:rsidRDefault="00DD731D" w:rsidP="00E22B4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Do konkursu ofert stosuje się odpowiednio art. 140, art. 141, art. 146 ust. 1, art. 147-150, art. 151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22B4B">
        <w:rPr>
          <w:rFonts w:ascii="Calibri" w:hAnsi="Calibri" w:cs="Calibri"/>
          <w:bCs/>
          <w:sz w:val="22"/>
          <w:szCs w:val="22"/>
        </w:rPr>
        <w:t xml:space="preserve">ust. 1, 2 i 4-6, art. 152, art. 153 i art. 154 ust. 1 i 2 ustawy z dnia 27 sierpnia 2004 r.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</w:t>
      </w:r>
      <w:r w:rsidRPr="00E22B4B">
        <w:rPr>
          <w:rFonts w:ascii="Calibri" w:hAnsi="Calibri" w:cs="Calibri"/>
          <w:bCs/>
          <w:sz w:val="22"/>
          <w:szCs w:val="22"/>
        </w:rPr>
        <w:t>o świadczeniach opieki zdrowotnej finansowanych ze środków publicznych (t.j. Dz. U. 201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E22B4B">
        <w:rPr>
          <w:rFonts w:ascii="Calibri" w:hAnsi="Calibri" w:cs="Calibri"/>
          <w:bCs/>
          <w:sz w:val="22"/>
          <w:szCs w:val="22"/>
        </w:rPr>
        <w:t xml:space="preserve"> z późn. zm.)</w:t>
      </w:r>
      <w:r>
        <w:rPr>
          <w:rFonts w:ascii="Calibri" w:hAnsi="Calibri" w:cs="Calibri"/>
          <w:bCs/>
          <w:sz w:val="22"/>
          <w:szCs w:val="22"/>
        </w:rPr>
        <w:t>,</w:t>
      </w:r>
      <w:r w:rsidRPr="00E22B4B">
        <w:rPr>
          <w:rFonts w:ascii="Calibri" w:hAnsi="Calibri" w:cs="Calibri"/>
          <w:bCs/>
          <w:sz w:val="22"/>
          <w:szCs w:val="22"/>
        </w:rPr>
        <w:t xml:space="preserve"> przy czym prawa</w:t>
      </w:r>
      <w:r>
        <w:rPr>
          <w:rFonts w:ascii="Calibri" w:hAnsi="Calibri" w:cs="Calibri"/>
          <w:bCs/>
          <w:sz w:val="22"/>
          <w:szCs w:val="22"/>
        </w:rPr>
        <w:t xml:space="preserve"> i obowiązki Prezesa Funduszu i Dyrektora Oddziału W</w:t>
      </w:r>
      <w:r w:rsidRPr="00E22B4B">
        <w:rPr>
          <w:rFonts w:ascii="Calibri" w:hAnsi="Calibri" w:cs="Calibri"/>
          <w:bCs/>
          <w:sz w:val="22"/>
          <w:szCs w:val="22"/>
        </w:rPr>
        <w:t>ojewódzkiego Funduszu wykonuje Dyrektor Woje</w:t>
      </w:r>
      <w:r>
        <w:rPr>
          <w:rFonts w:ascii="Calibri" w:hAnsi="Calibri" w:cs="Calibri"/>
          <w:bCs/>
          <w:sz w:val="22"/>
          <w:szCs w:val="22"/>
        </w:rPr>
        <w:t xml:space="preserve">wódzkiego Szpitala Zespolonego </w:t>
      </w:r>
      <w:r w:rsidRPr="00E22B4B">
        <w:rPr>
          <w:rFonts w:ascii="Calibri" w:hAnsi="Calibri" w:cs="Calibri"/>
          <w:bCs/>
          <w:sz w:val="22"/>
          <w:szCs w:val="22"/>
        </w:rPr>
        <w:t>w Koninie.</w:t>
      </w:r>
    </w:p>
    <w:p w:rsidR="00DD731D" w:rsidRPr="00E22B4B" w:rsidRDefault="00DD731D" w:rsidP="00E22B4B">
      <w:pPr>
        <w:jc w:val="both"/>
        <w:rPr>
          <w:rFonts w:ascii="Calibri" w:hAnsi="Calibri" w:cs="Calibri"/>
          <w:bCs/>
          <w:sz w:val="22"/>
          <w:szCs w:val="22"/>
        </w:rPr>
      </w:pPr>
    </w:p>
    <w:p w:rsidR="00DD731D" w:rsidRPr="00E22B4B" w:rsidRDefault="00DD731D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II.  Słowniczek pojęć.</w:t>
      </w:r>
    </w:p>
    <w:p w:rsidR="00DD731D" w:rsidRPr="00E22B4B" w:rsidRDefault="00DD731D" w:rsidP="00E22B4B">
      <w:pPr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Ilekroć w „Materiałach informacyjnych o przedmiocie konkursu ofert…” oraz w załącznikach do tego dokumentu jest mowa o:</w:t>
      </w:r>
    </w:p>
    <w:p w:rsidR="00DD731D" w:rsidRPr="00E22B4B" w:rsidRDefault="00DD731D" w:rsidP="00E22B4B">
      <w:pPr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a)   Udzielającym </w:t>
      </w:r>
      <w:r>
        <w:rPr>
          <w:rFonts w:ascii="Calibri" w:hAnsi="Calibri" w:cs="Calibri"/>
          <w:bCs/>
          <w:sz w:val="22"/>
          <w:szCs w:val="22"/>
        </w:rPr>
        <w:t>Z</w:t>
      </w:r>
      <w:r w:rsidRPr="00E22B4B">
        <w:rPr>
          <w:rFonts w:ascii="Calibri" w:hAnsi="Calibri" w:cs="Calibri"/>
          <w:bCs/>
          <w:sz w:val="22"/>
          <w:szCs w:val="22"/>
        </w:rPr>
        <w:t>amówienia - rozumie się przez to Wojewódzki Szpital Zespolony w Koninie,</w:t>
      </w:r>
    </w:p>
    <w:p w:rsidR="00DD731D" w:rsidRPr="00E22B4B" w:rsidRDefault="00DD731D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b)  przedmiocie konkursu ofert - rozumie się przez to</w:t>
      </w:r>
      <w:r>
        <w:rPr>
          <w:rFonts w:ascii="Calibri" w:hAnsi="Calibri" w:cs="Calibri"/>
          <w:bCs/>
          <w:sz w:val="22"/>
          <w:szCs w:val="22"/>
        </w:rPr>
        <w:t xml:space="preserve"> lekarskie świadczenia zdrowotne w rodzaju podstawowa opieka zdrowotna, w zakresie nocnej i świątecznej opieki zdrowotnej w warunkach ambulatoryjnych W</w:t>
      </w:r>
      <w:r w:rsidRPr="00E22B4B">
        <w:rPr>
          <w:rFonts w:ascii="Calibri" w:hAnsi="Calibri" w:cs="Calibri"/>
          <w:bCs/>
          <w:sz w:val="22"/>
          <w:szCs w:val="22"/>
        </w:rPr>
        <w:t>ojewódzkiego Szpitala Zespolonego</w:t>
      </w:r>
      <w:r>
        <w:rPr>
          <w:rFonts w:ascii="Calibri" w:hAnsi="Calibri" w:cs="Calibri"/>
          <w:bCs/>
          <w:sz w:val="22"/>
          <w:szCs w:val="22"/>
        </w:rPr>
        <w:t xml:space="preserve"> – SP ZOZ</w:t>
      </w:r>
      <w:r w:rsidRPr="00E22B4B">
        <w:rPr>
          <w:rFonts w:ascii="Calibri" w:hAnsi="Calibri" w:cs="Calibri"/>
          <w:bCs/>
          <w:sz w:val="22"/>
          <w:szCs w:val="22"/>
        </w:rPr>
        <w:t xml:space="preserve">  w Koninie,</w:t>
      </w:r>
    </w:p>
    <w:p w:rsidR="00DD731D" w:rsidRPr="00E22B4B" w:rsidRDefault="00DD731D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c)</w:t>
      </w:r>
      <w:r w:rsidRPr="00E22B4B">
        <w:rPr>
          <w:rFonts w:ascii="Calibri" w:hAnsi="Calibri" w:cs="Calibri"/>
          <w:bCs/>
          <w:sz w:val="22"/>
          <w:szCs w:val="22"/>
        </w:rPr>
        <w:tab/>
        <w:t>formularzu oferty - rozumie się przez to obowiązujący formularz oferty przygotowany przez Udzie</w:t>
      </w:r>
      <w:r>
        <w:rPr>
          <w:rFonts w:ascii="Calibri" w:hAnsi="Calibri" w:cs="Calibri"/>
          <w:bCs/>
          <w:sz w:val="22"/>
          <w:szCs w:val="22"/>
        </w:rPr>
        <w:t>lającego Z</w:t>
      </w:r>
      <w:r w:rsidRPr="00E22B4B">
        <w:rPr>
          <w:rFonts w:ascii="Calibri" w:hAnsi="Calibri" w:cs="Calibri"/>
          <w:bCs/>
          <w:sz w:val="22"/>
          <w:szCs w:val="22"/>
        </w:rPr>
        <w:t xml:space="preserve">amówienia, stanowiący załącznik do niniejszych „Materiałów informacyjnych </w:t>
      </w:r>
      <w:r w:rsidRPr="00E22B4B">
        <w:rPr>
          <w:rFonts w:ascii="Calibri" w:hAnsi="Calibri" w:cs="Calibri"/>
          <w:bCs/>
          <w:sz w:val="22"/>
          <w:szCs w:val="22"/>
        </w:rPr>
        <w:br/>
        <w:t>o przedmiocie konkursu ofert…”,</w:t>
      </w:r>
    </w:p>
    <w:p w:rsidR="00DD731D" w:rsidRPr="00E22B4B" w:rsidRDefault="00DD731D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d)</w:t>
      </w:r>
      <w:r w:rsidRPr="00E22B4B">
        <w:rPr>
          <w:rFonts w:ascii="Calibri" w:hAnsi="Calibri" w:cs="Calibri"/>
          <w:bCs/>
          <w:sz w:val="22"/>
          <w:szCs w:val="22"/>
        </w:rPr>
        <w:tab/>
        <w:t xml:space="preserve">umowie – rozumie się przez to wzór umowy </w:t>
      </w:r>
      <w:r>
        <w:rPr>
          <w:rFonts w:ascii="Calibri" w:hAnsi="Calibri" w:cs="Calibri"/>
          <w:bCs/>
          <w:sz w:val="22"/>
          <w:szCs w:val="22"/>
        </w:rPr>
        <w:t>opracowany przez Udzielającego Z</w:t>
      </w:r>
      <w:r w:rsidRPr="00E22B4B">
        <w:rPr>
          <w:rFonts w:ascii="Calibri" w:hAnsi="Calibri" w:cs="Calibri"/>
          <w:bCs/>
          <w:sz w:val="22"/>
          <w:szCs w:val="22"/>
        </w:rPr>
        <w:t>amówienia stanowiącej załącznik do niniejszych „Materiałów informacyjnych o przedmiocie konkursu ofert…”.</w:t>
      </w:r>
    </w:p>
    <w:p w:rsidR="00DD731D" w:rsidRPr="00E22B4B" w:rsidRDefault="00DD731D" w:rsidP="00E22B4B">
      <w:pPr>
        <w:jc w:val="both"/>
        <w:rPr>
          <w:rFonts w:ascii="Calibri" w:hAnsi="Calibri" w:cs="Calibri"/>
          <w:bCs/>
          <w:sz w:val="22"/>
          <w:szCs w:val="22"/>
        </w:rPr>
      </w:pPr>
    </w:p>
    <w:p w:rsidR="00DD731D" w:rsidRPr="00E22B4B" w:rsidRDefault="00DD731D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III.  Określenie przedmiotu konkursu.</w:t>
      </w:r>
    </w:p>
    <w:p w:rsidR="00DD731D" w:rsidRPr="00953113" w:rsidRDefault="00DD731D" w:rsidP="00D946E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Przedmiot zamówienia obejmuje udzielanie świadczeń zdrowotnych w zakresie </w:t>
      </w:r>
      <w:r>
        <w:rPr>
          <w:rFonts w:ascii="Calibri" w:hAnsi="Calibri" w:cs="Calibri"/>
          <w:bCs/>
          <w:sz w:val="22"/>
          <w:szCs w:val="22"/>
        </w:rPr>
        <w:t xml:space="preserve">nocnej </w:t>
      </w:r>
      <w:r>
        <w:rPr>
          <w:rFonts w:ascii="Calibri" w:hAnsi="Calibri" w:cs="Calibri"/>
          <w:bCs/>
          <w:sz w:val="22"/>
          <w:szCs w:val="22"/>
        </w:rPr>
        <w:br/>
        <w:t xml:space="preserve">i świątecznej opieki zdrowotnej w warunkach ambulatoryjnych </w:t>
      </w:r>
      <w:r w:rsidRPr="00E22B4B">
        <w:rPr>
          <w:rFonts w:ascii="Calibri" w:hAnsi="Calibri" w:cs="Calibri"/>
          <w:bCs/>
          <w:sz w:val="22"/>
          <w:szCs w:val="22"/>
        </w:rPr>
        <w:t>Wojewódzkiego Szpitala Zespolonego</w:t>
      </w:r>
      <w:r>
        <w:rPr>
          <w:rFonts w:ascii="Calibri" w:hAnsi="Calibri" w:cs="Calibri"/>
          <w:bCs/>
          <w:sz w:val="22"/>
          <w:szCs w:val="22"/>
        </w:rPr>
        <w:t xml:space="preserve"> – SP ZOZ </w:t>
      </w:r>
      <w:r w:rsidRPr="00E22B4B">
        <w:rPr>
          <w:rFonts w:ascii="Calibri" w:hAnsi="Calibri" w:cs="Calibri"/>
          <w:bCs/>
          <w:sz w:val="22"/>
          <w:szCs w:val="22"/>
        </w:rPr>
        <w:t xml:space="preserve">w Koninie w okresie </w:t>
      </w:r>
      <w:r w:rsidRPr="00953113">
        <w:rPr>
          <w:rFonts w:ascii="Calibri" w:hAnsi="Calibri" w:cs="Calibri"/>
          <w:bCs/>
          <w:sz w:val="22"/>
          <w:szCs w:val="22"/>
        </w:rPr>
        <w:t>od 1.04.2018 r. do 30.06.2021 r.</w:t>
      </w:r>
    </w:p>
    <w:p w:rsidR="00DD731D" w:rsidRPr="00AC3132" w:rsidRDefault="00DD731D" w:rsidP="00D946E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Szacunkowa liczba osób ubezpieczonych i innych osób uprawnionych do świadczeń w W</w:t>
      </w:r>
      <w:r>
        <w:rPr>
          <w:rFonts w:ascii="Calibri" w:hAnsi="Calibri" w:cs="Calibri"/>
          <w:sz w:val="22"/>
          <w:szCs w:val="22"/>
        </w:rPr>
        <w:t>ojewódzkim Szpitalu Zespolonym</w:t>
      </w:r>
      <w:r w:rsidRPr="00E22B4B">
        <w:rPr>
          <w:rFonts w:ascii="Calibri" w:hAnsi="Calibri" w:cs="Calibri"/>
          <w:sz w:val="22"/>
          <w:szCs w:val="22"/>
        </w:rPr>
        <w:t xml:space="preserve"> w Koninie - ok. </w:t>
      </w:r>
      <w:r w:rsidRPr="00AC3132">
        <w:rPr>
          <w:rFonts w:ascii="Calibri" w:hAnsi="Calibri" w:cs="Calibri"/>
          <w:sz w:val="22"/>
          <w:szCs w:val="22"/>
        </w:rPr>
        <w:t>362.000</w:t>
      </w:r>
      <w:r w:rsidRPr="00E22B4B">
        <w:rPr>
          <w:rFonts w:ascii="Calibri" w:hAnsi="Calibri" w:cs="Calibri"/>
          <w:sz w:val="22"/>
          <w:szCs w:val="22"/>
        </w:rPr>
        <w:t xml:space="preserve"> (słownie</w:t>
      </w:r>
      <w:r w:rsidRPr="00AC3132">
        <w:rPr>
          <w:rFonts w:ascii="Calibri" w:hAnsi="Calibri" w:cs="Calibri"/>
          <w:sz w:val="22"/>
          <w:szCs w:val="22"/>
        </w:rPr>
        <w:t>: trzysta sześćdziesiąt dwa  tysiące).</w:t>
      </w:r>
    </w:p>
    <w:p w:rsidR="00DD731D" w:rsidRPr="00953113" w:rsidRDefault="00DD731D" w:rsidP="00D946E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Przewidywana maksymalna liczba godzin objęta przedmiotem zamówienia </w:t>
      </w:r>
      <w:r w:rsidRPr="00953113">
        <w:rPr>
          <w:rFonts w:ascii="Calibri" w:hAnsi="Calibri" w:cs="Calibri"/>
          <w:sz w:val="22"/>
          <w:szCs w:val="22"/>
        </w:rPr>
        <w:t>wynosi</w:t>
      </w:r>
      <w:r w:rsidRPr="00953113">
        <w:rPr>
          <w:rFonts w:ascii="Calibri" w:hAnsi="Calibri" w:cs="Calibri"/>
          <w:b/>
          <w:sz w:val="22"/>
          <w:szCs w:val="22"/>
        </w:rPr>
        <w:t xml:space="preserve"> 1036</w:t>
      </w:r>
      <w:r w:rsidRPr="00953113">
        <w:rPr>
          <w:rFonts w:ascii="Calibri" w:hAnsi="Calibri" w:cs="Calibri"/>
          <w:sz w:val="22"/>
          <w:szCs w:val="22"/>
        </w:rPr>
        <w:t xml:space="preserve"> </w:t>
      </w:r>
      <w:r w:rsidRPr="00953113">
        <w:rPr>
          <w:rFonts w:ascii="Calibri" w:hAnsi="Calibri" w:cs="Calibri"/>
          <w:b/>
          <w:sz w:val="22"/>
          <w:szCs w:val="22"/>
        </w:rPr>
        <w:t xml:space="preserve">godzin  </w:t>
      </w:r>
      <w:r w:rsidRPr="00953113">
        <w:rPr>
          <w:rFonts w:ascii="Calibri" w:hAnsi="Calibri" w:cs="Calibri"/>
          <w:sz w:val="22"/>
          <w:szCs w:val="22"/>
        </w:rPr>
        <w:t xml:space="preserve">miesięcznie.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D731D" w:rsidRPr="00D946E7" w:rsidRDefault="00DD731D" w:rsidP="00D946E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Świadczenia zdrowotne udzielane będą w szczególności, lecz nie wyłącznie, dla obszaru terytorialnego województwa wielkopolskiego.</w:t>
      </w:r>
    </w:p>
    <w:p w:rsidR="00DD731D" w:rsidRDefault="00DD731D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</w:rPr>
      </w:pPr>
    </w:p>
    <w:p w:rsidR="00DD731D" w:rsidRDefault="00DD731D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</w:rPr>
      </w:pPr>
    </w:p>
    <w:p w:rsidR="00DD731D" w:rsidRPr="00613A70" w:rsidRDefault="00DD731D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 xml:space="preserve">IV. Wymagania dla Oferentów przystępujących do konkursu ofert </w:t>
      </w:r>
      <w:r w:rsidRPr="00D946E7">
        <w:rPr>
          <w:rFonts w:ascii="Calibri" w:hAnsi="Calibri" w:cs="Calibri"/>
          <w:b/>
          <w:bCs/>
          <w:sz w:val="22"/>
          <w:szCs w:val="22"/>
        </w:rPr>
        <w:t xml:space="preserve">na lekarskie </w:t>
      </w:r>
      <w:r>
        <w:rPr>
          <w:rFonts w:ascii="Calibri" w:hAnsi="Calibri" w:cs="Calibri"/>
          <w:b/>
          <w:bCs/>
          <w:sz w:val="22"/>
          <w:szCs w:val="22"/>
        </w:rPr>
        <w:t>świadczenia zdrowotne w rodzaju</w:t>
      </w:r>
      <w:r w:rsidRPr="00D946E7">
        <w:rPr>
          <w:rFonts w:ascii="Calibri" w:hAnsi="Calibri" w:cs="Calibri"/>
          <w:b/>
          <w:bCs/>
          <w:sz w:val="22"/>
          <w:szCs w:val="22"/>
        </w:rPr>
        <w:t xml:space="preserve"> podstawowa opieka zdrowotna, w zakresie nocnej i świątecznej opieki zdrowotnej</w:t>
      </w:r>
      <w:r w:rsidRPr="00613A70">
        <w:rPr>
          <w:rFonts w:ascii="Calibri" w:hAnsi="Calibri" w:cs="Calibri"/>
          <w:bCs/>
          <w:sz w:val="22"/>
          <w:szCs w:val="22"/>
        </w:rPr>
        <w:t xml:space="preserve"> </w:t>
      </w:r>
      <w:r w:rsidRPr="00613A70">
        <w:rPr>
          <w:rFonts w:ascii="Calibri" w:hAnsi="Calibri" w:cs="Calibri"/>
          <w:b/>
          <w:bCs/>
          <w:sz w:val="22"/>
          <w:szCs w:val="22"/>
        </w:rPr>
        <w:t xml:space="preserve">w warunkach ambulatoryjnych Wojewódzkiego Szpitala Zespolonego – SP ZOZ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Pr="00613A70">
        <w:rPr>
          <w:rFonts w:ascii="Calibri" w:hAnsi="Calibri" w:cs="Calibri"/>
          <w:b/>
          <w:bCs/>
          <w:sz w:val="22"/>
          <w:szCs w:val="22"/>
        </w:rPr>
        <w:t>w Koninie.</w:t>
      </w:r>
    </w:p>
    <w:p w:rsidR="00DD731D" w:rsidRPr="00E22B4B" w:rsidRDefault="00DD731D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D731D" w:rsidRPr="00E22B4B" w:rsidRDefault="00DD731D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22B4B">
        <w:rPr>
          <w:rFonts w:ascii="Calibri" w:hAnsi="Calibri" w:cs="Calibri"/>
          <w:bCs/>
          <w:sz w:val="22"/>
          <w:szCs w:val="22"/>
          <w:u w:val="single"/>
        </w:rPr>
        <w:t>1.  PODSTAWOWE ZASADY PRZEPROWADZENIA KONKURSU OFERT</w:t>
      </w:r>
    </w:p>
    <w:p w:rsidR="00DD731D" w:rsidRPr="00E22B4B" w:rsidRDefault="00DD731D" w:rsidP="00E22B4B">
      <w:pPr>
        <w:tabs>
          <w:tab w:val="left" w:pos="360"/>
        </w:tabs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</w:p>
    <w:p w:rsidR="00DD731D" w:rsidRPr="00AC3132" w:rsidRDefault="00DD731D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C3132">
        <w:rPr>
          <w:rFonts w:ascii="Calibri" w:hAnsi="Calibri" w:cs="Calibri"/>
          <w:bCs/>
          <w:sz w:val="22"/>
          <w:szCs w:val="22"/>
        </w:rPr>
        <w:t xml:space="preserve">Ofertę składa oferent dysponujący odpowiednimi kwalifikacjami i uprawnieniami </w:t>
      </w:r>
      <w:r w:rsidRPr="00AC3132">
        <w:rPr>
          <w:rFonts w:ascii="Calibri" w:hAnsi="Calibri" w:cs="Calibri"/>
          <w:bCs/>
          <w:sz w:val="22"/>
          <w:szCs w:val="22"/>
        </w:rPr>
        <w:br/>
        <w:t>do wykonywania lekarskich świadczeń zdrowotnych w zakresie objętym postępowaniem konkursowym tj.:</w:t>
      </w:r>
    </w:p>
    <w:p w:rsidR="00DD731D" w:rsidRPr="005D2A06" w:rsidRDefault="00DD731D" w:rsidP="004F0162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AC3132">
        <w:rPr>
          <w:rFonts w:ascii="Calibri" w:hAnsi="Calibri" w:cs="Calibri"/>
          <w:sz w:val="22"/>
          <w:szCs w:val="22"/>
        </w:rPr>
        <w:t xml:space="preserve">      </w:t>
      </w:r>
      <w:r w:rsidRPr="00AC3132">
        <w:rPr>
          <w:rFonts w:ascii="Calibri" w:hAnsi="Calibri" w:cs="Calibri"/>
          <w:bCs/>
          <w:sz w:val="22"/>
          <w:szCs w:val="22"/>
        </w:rPr>
        <w:t>- lekarz posiadający prawo wykonywania zawodu</w:t>
      </w:r>
      <w:r>
        <w:rPr>
          <w:rFonts w:ascii="Calibri" w:hAnsi="Calibri" w:cs="Calibri"/>
          <w:bCs/>
          <w:sz w:val="22"/>
          <w:szCs w:val="22"/>
        </w:rPr>
        <w:t xml:space="preserve"> na terenie RP.</w:t>
      </w:r>
    </w:p>
    <w:p w:rsidR="00DD731D" w:rsidRPr="00E22B4B" w:rsidRDefault="00DD731D" w:rsidP="0085724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Korespondencja dotycząca konkursu powinna być kierowana przez oferenta na adres: Wojewódzki Szpital Zespolony, 62-504 Konin, ul. Szpitalna 45, Kancelaria p. 3/13, z dopiskiem </w:t>
      </w:r>
      <w:r>
        <w:rPr>
          <w:rFonts w:ascii="Calibri" w:hAnsi="Calibri" w:cs="Calibri"/>
          <w:sz w:val="22"/>
          <w:szCs w:val="22"/>
        </w:rPr>
        <w:br/>
      </w:r>
      <w:r w:rsidRPr="00E22B4B">
        <w:rPr>
          <w:rFonts w:ascii="Calibri" w:hAnsi="Calibri" w:cs="Calibri"/>
          <w:sz w:val="22"/>
          <w:szCs w:val="22"/>
        </w:rPr>
        <w:t xml:space="preserve">na kopercie „Konkurs ofert – lekarskie </w:t>
      </w:r>
      <w:r w:rsidRPr="00E22B4B">
        <w:rPr>
          <w:rFonts w:ascii="Calibri" w:hAnsi="Calibri" w:cs="Calibri"/>
          <w:color w:val="000000"/>
          <w:sz w:val="22"/>
          <w:szCs w:val="22"/>
        </w:rPr>
        <w:t>świadczenia zdrowotne</w:t>
      </w:r>
      <w:r>
        <w:rPr>
          <w:rFonts w:ascii="Calibri" w:hAnsi="Calibri" w:cs="Calibri"/>
          <w:bCs/>
          <w:sz w:val="22"/>
          <w:szCs w:val="22"/>
        </w:rPr>
        <w:t>,  w rodzaju podstawowa opieka zdrowotna,  w zakresie nocnej i świątecznej opieki  zdrowotnej</w:t>
      </w:r>
      <w:r>
        <w:rPr>
          <w:rFonts w:ascii="Calibri" w:hAnsi="Calibri" w:cs="Calibri"/>
          <w:color w:val="000000"/>
          <w:sz w:val="22"/>
          <w:szCs w:val="22"/>
        </w:rPr>
        <w:t xml:space="preserve"> w warunkach ambulatoryjnych </w:t>
      </w:r>
      <w:r>
        <w:rPr>
          <w:rFonts w:ascii="Calibri" w:hAnsi="Calibri" w:cs="Calibri"/>
          <w:sz w:val="22"/>
          <w:szCs w:val="22"/>
        </w:rPr>
        <w:t xml:space="preserve">Wojewódzkiego Szpitala Zespolonego – SP ZOZ  </w:t>
      </w:r>
      <w:r w:rsidRPr="00E22B4B">
        <w:rPr>
          <w:rFonts w:ascii="Calibri" w:hAnsi="Calibri" w:cs="Calibri"/>
          <w:sz w:val="22"/>
          <w:szCs w:val="22"/>
        </w:rPr>
        <w:t>w Koninie”.</w:t>
      </w:r>
    </w:p>
    <w:p w:rsidR="00DD731D" w:rsidRPr="00DD7542" w:rsidRDefault="00DD731D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Dokonując wyboru najkorz</w:t>
      </w:r>
      <w:r>
        <w:rPr>
          <w:rFonts w:ascii="Calibri" w:hAnsi="Calibri" w:cs="Calibri"/>
          <w:sz w:val="22"/>
          <w:szCs w:val="22"/>
        </w:rPr>
        <w:t>ystniejszej oferty Udzielający Z</w:t>
      </w:r>
      <w:r w:rsidRPr="00E22B4B">
        <w:rPr>
          <w:rFonts w:ascii="Calibri" w:hAnsi="Calibri" w:cs="Calibri"/>
          <w:sz w:val="22"/>
          <w:szCs w:val="22"/>
        </w:rPr>
        <w:t>amówienia stosuje zasady określone                      w niniejszych „Materiałach informacyjnych o przedmiocie konkursu ofert…” oraz w „Regulaminie konkursu”, a także w ustawie z dnia 27 sierpnia 2004 r. o świadczeniach opieki zdrowotnej finansowanych ze środków publicznych (Dz. U. z 201</w:t>
      </w:r>
      <w:r>
        <w:rPr>
          <w:rFonts w:ascii="Calibri" w:hAnsi="Calibri" w:cs="Calibri"/>
          <w:sz w:val="22"/>
          <w:szCs w:val="22"/>
        </w:rPr>
        <w:t>6</w:t>
      </w:r>
      <w:r w:rsidRPr="00E22B4B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1793 t</w:t>
      </w:r>
      <w:r w:rsidRPr="00E22B4B">
        <w:rPr>
          <w:rFonts w:ascii="Calibri" w:hAnsi="Calibri" w:cs="Calibri"/>
          <w:sz w:val="22"/>
          <w:szCs w:val="22"/>
        </w:rPr>
        <w:t>.j.</w:t>
      </w:r>
      <w:r>
        <w:rPr>
          <w:rFonts w:ascii="Calibri" w:hAnsi="Calibri" w:cs="Calibri"/>
          <w:sz w:val="22"/>
          <w:szCs w:val="22"/>
        </w:rPr>
        <w:t>z późn.zm.</w:t>
      </w:r>
      <w:r w:rsidRPr="00E22B4B">
        <w:rPr>
          <w:rFonts w:ascii="Calibri" w:hAnsi="Calibri" w:cs="Calibri"/>
          <w:sz w:val="22"/>
          <w:szCs w:val="22"/>
        </w:rPr>
        <w:t xml:space="preserve">) w zakresie </w:t>
      </w:r>
      <w:r>
        <w:rPr>
          <w:rFonts w:ascii="Calibri" w:hAnsi="Calibri" w:cs="Calibri"/>
          <w:sz w:val="22"/>
          <w:szCs w:val="22"/>
        </w:rPr>
        <w:br/>
      </w:r>
      <w:r w:rsidRPr="00E22B4B">
        <w:rPr>
          <w:rFonts w:ascii="Calibri" w:hAnsi="Calibri" w:cs="Calibri"/>
          <w:sz w:val="22"/>
          <w:szCs w:val="22"/>
        </w:rPr>
        <w:t>i na zasadach określonych w art. 26 ust. 4 Ustawy o działalności leczniczej z dnia 15 kwietnia 2011 r. (Dz. U. z 201</w:t>
      </w:r>
      <w:r>
        <w:rPr>
          <w:rFonts w:ascii="Calibri" w:hAnsi="Calibri" w:cs="Calibri"/>
          <w:sz w:val="22"/>
          <w:szCs w:val="22"/>
        </w:rPr>
        <w:t>6</w:t>
      </w:r>
      <w:r w:rsidRPr="00E22B4B">
        <w:rPr>
          <w:rFonts w:ascii="Calibri" w:hAnsi="Calibri" w:cs="Calibri"/>
          <w:sz w:val="22"/>
          <w:szCs w:val="22"/>
        </w:rPr>
        <w:t xml:space="preserve"> r. poz.</w:t>
      </w:r>
      <w:r>
        <w:rPr>
          <w:rFonts w:ascii="Calibri" w:hAnsi="Calibri" w:cs="Calibri"/>
          <w:sz w:val="22"/>
          <w:szCs w:val="22"/>
        </w:rPr>
        <w:t xml:space="preserve"> 163</w:t>
      </w:r>
      <w:r w:rsidRPr="00E22B4B">
        <w:rPr>
          <w:rFonts w:ascii="Calibri" w:hAnsi="Calibri" w:cs="Calibri"/>
          <w:sz w:val="22"/>
          <w:szCs w:val="22"/>
        </w:rPr>
        <w:t>8 t.j.</w:t>
      </w:r>
      <w:r>
        <w:rPr>
          <w:rFonts w:ascii="Calibri" w:hAnsi="Calibri" w:cs="Calibri"/>
          <w:sz w:val="22"/>
          <w:szCs w:val="22"/>
        </w:rPr>
        <w:t xml:space="preserve"> z późn.zm.</w:t>
      </w:r>
      <w:r w:rsidRPr="00E22B4B">
        <w:rPr>
          <w:rFonts w:ascii="Calibri" w:hAnsi="Calibri" w:cs="Calibri"/>
          <w:sz w:val="22"/>
          <w:szCs w:val="22"/>
        </w:rPr>
        <w:t>).</w:t>
      </w:r>
    </w:p>
    <w:p w:rsidR="00DD731D" w:rsidRPr="00DD7542" w:rsidRDefault="00DD731D" w:rsidP="00DD754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D7542">
        <w:rPr>
          <w:rFonts w:ascii="Calibri" w:hAnsi="Calibri" w:cs="Calibri"/>
          <w:sz w:val="22"/>
          <w:szCs w:val="22"/>
        </w:rPr>
        <w:t xml:space="preserve">Oferent wyraża zgodę na doręczanie oświadczeń i zawiadomień za pośrednictwem środków komunikacji elektronicznej, bez zachowania wymogów dotyczących podpisu elektronicznego </w:t>
      </w:r>
      <w:r>
        <w:rPr>
          <w:rFonts w:ascii="Calibri" w:hAnsi="Calibri" w:cs="Calibri"/>
          <w:sz w:val="22"/>
          <w:szCs w:val="22"/>
        </w:rPr>
        <w:br/>
      </w:r>
      <w:r w:rsidRPr="00DD7542">
        <w:rPr>
          <w:rFonts w:ascii="Calibri" w:hAnsi="Calibri" w:cs="Calibri"/>
          <w:sz w:val="22"/>
          <w:szCs w:val="22"/>
        </w:rPr>
        <w:t xml:space="preserve">w rozumieniu </w:t>
      </w:r>
      <w:hyperlink r:id="rId7" w:history="1">
        <w:r w:rsidRPr="00DD7542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art. 3 pkt 10</w:t>
        </w:r>
      </w:hyperlink>
      <w:r w:rsidRPr="00DD7542">
        <w:rPr>
          <w:rFonts w:ascii="Calibri" w:hAnsi="Calibri" w:cs="Calibri"/>
          <w:sz w:val="22"/>
          <w:szCs w:val="22"/>
        </w:rPr>
        <w:t xml:space="preserve"> rozporządzenia Parlamentu Europejskiego i Rady (UE) nr 910/2014 </w:t>
      </w:r>
      <w:r>
        <w:rPr>
          <w:rFonts w:ascii="Calibri" w:hAnsi="Calibri" w:cs="Calibri"/>
          <w:sz w:val="22"/>
          <w:szCs w:val="22"/>
        </w:rPr>
        <w:br/>
      </w:r>
      <w:r w:rsidRPr="00DD7542">
        <w:rPr>
          <w:rFonts w:ascii="Calibri" w:hAnsi="Calibri" w:cs="Calibri"/>
          <w:sz w:val="22"/>
          <w:szCs w:val="22"/>
        </w:rPr>
        <w:t xml:space="preserve">z dnia 23 lipca 2014 r. w sprawie identyfikacji elektronicznej i usług zaufania w odniesieniu </w:t>
      </w:r>
      <w:r>
        <w:rPr>
          <w:rFonts w:ascii="Calibri" w:hAnsi="Calibri" w:cs="Calibri"/>
          <w:sz w:val="22"/>
          <w:szCs w:val="22"/>
        </w:rPr>
        <w:br/>
      </w:r>
      <w:r w:rsidRPr="00DD7542">
        <w:rPr>
          <w:rFonts w:ascii="Calibri" w:hAnsi="Calibri" w:cs="Calibri"/>
          <w:sz w:val="22"/>
          <w:szCs w:val="22"/>
        </w:rPr>
        <w:t xml:space="preserve">do transakcji elektronicznych na rynku wewnętrznym oraz uchylającego dyrektywę </w:t>
      </w:r>
      <w:hyperlink r:id="rId8" w:history="1">
        <w:r w:rsidRPr="00DD7542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1999/93/WE</w:t>
        </w:r>
      </w:hyperlink>
      <w:r w:rsidRPr="00DD7542">
        <w:rPr>
          <w:rFonts w:ascii="Calibri" w:hAnsi="Calibri" w:cs="Calibri"/>
          <w:sz w:val="22"/>
          <w:szCs w:val="22"/>
        </w:rPr>
        <w:t xml:space="preserve"> (Dz.Urz. UE L 257 z 28.08.2014, </w:t>
      </w:r>
      <w:hyperlink r:id="rId9" w:history="1">
        <w:r w:rsidRPr="00DD7542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str. 73</w:t>
        </w:r>
      </w:hyperlink>
      <w:r w:rsidRPr="00DD7542">
        <w:rPr>
          <w:rFonts w:ascii="Calibri" w:hAnsi="Calibri" w:cs="Calibri"/>
          <w:sz w:val="22"/>
          <w:szCs w:val="22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DD731D" w:rsidRPr="00E22B4B" w:rsidRDefault="00DD731D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Udzielający </w:t>
      </w:r>
      <w:r>
        <w:rPr>
          <w:rFonts w:ascii="Calibri" w:hAnsi="Calibri" w:cs="Calibri"/>
          <w:sz w:val="22"/>
          <w:szCs w:val="22"/>
        </w:rPr>
        <w:t>Z</w:t>
      </w:r>
      <w:r w:rsidRPr="00E22B4B">
        <w:rPr>
          <w:rFonts w:ascii="Calibri" w:hAnsi="Calibri" w:cs="Calibri"/>
          <w:sz w:val="22"/>
          <w:szCs w:val="22"/>
        </w:rPr>
        <w:t xml:space="preserve">amówienia zastrzega sobie prawo do odwołania konkursu, w całości lub części oraz przesunięcia terminów, bez podania przyczyny. </w:t>
      </w:r>
    </w:p>
    <w:p w:rsidR="00DD731D" w:rsidRPr="00E22B4B" w:rsidRDefault="00DD731D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color w:val="000000"/>
          <w:sz w:val="22"/>
          <w:szCs w:val="22"/>
        </w:rPr>
        <w:t>O odwoła</w:t>
      </w:r>
      <w:r>
        <w:rPr>
          <w:rFonts w:ascii="Calibri" w:hAnsi="Calibri" w:cs="Calibri"/>
          <w:color w:val="000000"/>
          <w:sz w:val="22"/>
          <w:szCs w:val="22"/>
        </w:rPr>
        <w:t>niu konkursu ofert Udzielający Z</w:t>
      </w:r>
      <w:r w:rsidRPr="00E22B4B">
        <w:rPr>
          <w:rFonts w:ascii="Calibri" w:hAnsi="Calibri" w:cs="Calibri"/>
          <w:color w:val="000000"/>
          <w:sz w:val="22"/>
          <w:szCs w:val="22"/>
        </w:rPr>
        <w:t>amówienia zawiadamia pisemnie oferentów biorących w nim udział.</w:t>
      </w:r>
    </w:p>
    <w:p w:rsidR="00DD731D" w:rsidRPr="00E22B4B" w:rsidRDefault="00DD731D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DD731D" w:rsidRPr="00E22B4B" w:rsidRDefault="00DD731D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color w:val="000000"/>
          <w:sz w:val="22"/>
          <w:szCs w:val="22"/>
          <w:u w:val="single"/>
        </w:rPr>
        <w:t>2. PRZYGOTOWANIE OFERTY</w:t>
      </w:r>
    </w:p>
    <w:p w:rsidR="00DD731D" w:rsidRPr="00E22B4B" w:rsidRDefault="00DD731D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Oferent składa ofertę zgodnie z wymogami określonymi w niniejszych „Materiałach informacyjnych o przedmiocie konkursu ofert….” na formularzu udostępnionym przez Udzielającego zamówienia - Załącznik nr 1.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Oferenci ponoszą wszelkie koszty związane z przygotowaniem i złożeniem oferty.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Oferta powinna zawierać wszelkie dokumenty i załączniki wymagane w niniejszych „Materiałach informacyjnych  o przedmiocie konkursu ofert….”.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Oferta powinna być sporządzona w sposób przejrzysty i czytelny.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Ofertę oraz wszystkie załączniki należy sporządzić w języku polskim pod r</w:t>
      </w:r>
      <w:r>
        <w:rPr>
          <w:rFonts w:ascii="Calibri" w:hAnsi="Calibri" w:cs="Calibri"/>
          <w:bCs/>
          <w:sz w:val="22"/>
          <w:szCs w:val="22"/>
        </w:rPr>
        <w:t xml:space="preserve">ygorem odrzucenia oferty,  </w:t>
      </w:r>
      <w:r w:rsidRPr="00E22B4B">
        <w:rPr>
          <w:rFonts w:ascii="Calibri" w:hAnsi="Calibri" w:cs="Calibri"/>
          <w:bCs/>
          <w:sz w:val="22"/>
          <w:szCs w:val="22"/>
        </w:rPr>
        <w:t>z wyłączeniem pojęć medycznych.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Ofertę oraz </w:t>
      </w:r>
      <w:r>
        <w:rPr>
          <w:rFonts w:ascii="Calibri" w:hAnsi="Calibri" w:cs="Calibri"/>
          <w:bCs/>
          <w:sz w:val="22"/>
          <w:szCs w:val="22"/>
        </w:rPr>
        <w:t>oświadczenie</w:t>
      </w:r>
      <w:r w:rsidRPr="00E22B4B">
        <w:rPr>
          <w:rFonts w:ascii="Calibri" w:hAnsi="Calibri" w:cs="Calibri"/>
          <w:bCs/>
          <w:sz w:val="22"/>
          <w:szCs w:val="22"/>
        </w:rPr>
        <w:t xml:space="preserve"> podpisuje oferent lub osoba upoważniona na podstawie pełnomocnictwa złożonego w formie pisemnej i dołączonego do oferty.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Ewentualne </w:t>
      </w:r>
      <w:r w:rsidRPr="00E22B4B">
        <w:rPr>
          <w:rFonts w:ascii="Calibri" w:hAnsi="Calibri" w:cs="Calibri"/>
          <w:bCs/>
          <w:sz w:val="22"/>
          <w:szCs w:val="22"/>
        </w:rPr>
        <w:t xml:space="preserve"> miejsca, w których naniesione zostały poprawki, podpisuje oferent lub osoba przez niego upoważniona na podstawie pisemnego pełnomocnictwa. Poprawki mogą być dokonane jedynie poprzez przekreślenie błędnego zapisu i umieszczenie obok niego czytelnego zapisu poprawnego.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Oferent </w:t>
      </w:r>
      <w:r>
        <w:rPr>
          <w:rFonts w:ascii="Calibri" w:hAnsi="Calibri" w:cs="Calibri"/>
          <w:bCs/>
          <w:sz w:val="22"/>
          <w:szCs w:val="22"/>
        </w:rPr>
        <w:t xml:space="preserve">lub osoba upoważniona pełnomocnictwem określonym w punkcie 6 </w:t>
      </w:r>
      <w:r w:rsidRPr="00E22B4B">
        <w:rPr>
          <w:rFonts w:ascii="Calibri" w:hAnsi="Calibri" w:cs="Calibri"/>
          <w:bCs/>
          <w:sz w:val="22"/>
          <w:szCs w:val="22"/>
        </w:rPr>
        <w:t>może wprowadzić zmiany lub wycofać złożoną ofertę, jeżeli w formie pi</w:t>
      </w:r>
      <w:r>
        <w:rPr>
          <w:rFonts w:ascii="Calibri" w:hAnsi="Calibri" w:cs="Calibri"/>
          <w:bCs/>
          <w:sz w:val="22"/>
          <w:szCs w:val="22"/>
        </w:rPr>
        <w:t>semnej powiadomi Udzielającego Z</w:t>
      </w:r>
      <w:r w:rsidRPr="00E22B4B">
        <w:rPr>
          <w:rFonts w:ascii="Calibri" w:hAnsi="Calibri" w:cs="Calibri"/>
          <w:bCs/>
          <w:sz w:val="22"/>
          <w:szCs w:val="22"/>
        </w:rPr>
        <w:t>amówienia o wprowadzeniu zmian, lub wycofaniu oferty, nie później jednak niż przed upływem terminu składania ofert.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Powiadomienie o wprowadzeniu zmian lub wycofaniu oferty oznacza się jak ofertę z </w:t>
      </w:r>
      <w:r>
        <w:rPr>
          <w:rFonts w:ascii="Calibri" w:hAnsi="Calibri" w:cs="Calibri"/>
          <w:bCs/>
          <w:sz w:val="22"/>
          <w:szCs w:val="22"/>
        </w:rPr>
        <w:t>dopiskiem „Zmiana oferty” lub „W</w:t>
      </w:r>
      <w:r w:rsidRPr="00E22B4B">
        <w:rPr>
          <w:rFonts w:ascii="Calibri" w:hAnsi="Calibri" w:cs="Calibri"/>
          <w:bCs/>
          <w:sz w:val="22"/>
          <w:szCs w:val="22"/>
        </w:rPr>
        <w:t>ycofanie oferty”.</w:t>
      </w:r>
    </w:p>
    <w:p w:rsidR="00DD731D" w:rsidRPr="00E22B4B" w:rsidRDefault="00DD731D" w:rsidP="0085724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Ofertę z wymaganymi załącznikami należy umieścić w zamkniętej kopercie opatrzonej napisem „Konkurs ofert – lekarskie świadczenia zdrowotne</w:t>
      </w:r>
      <w:r>
        <w:rPr>
          <w:rFonts w:ascii="Calibri" w:hAnsi="Calibri" w:cs="Calibri"/>
          <w:bCs/>
          <w:sz w:val="22"/>
          <w:szCs w:val="22"/>
        </w:rPr>
        <w:t>, w rodzaju podstawowa opieka zdrowotna,                  w zakresie nocnej i świątecznej opieki zdrowotnej</w:t>
      </w:r>
      <w:r>
        <w:rPr>
          <w:rFonts w:ascii="Calibri" w:hAnsi="Calibri" w:cs="Calibri"/>
          <w:color w:val="000000"/>
          <w:sz w:val="22"/>
          <w:szCs w:val="22"/>
        </w:rPr>
        <w:t xml:space="preserve"> w warunkach ambulatoryjnych </w:t>
      </w:r>
      <w:r>
        <w:rPr>
          <w:rFonts w:ascii="Calibri" w:hAnsi="Calibri" w:cs="Calibri"/>
          <w:sz w:val="22"/>
          <w:szCs w:val="22"/>
        </w:rPr>
        <w:t xml:space="preserve">Wojewódzkiego Szpitala Zespolonego – SP ZOZ </w:t>
      </w:r>
      <w:r w:rsidRPr="00E22B4B">
        <w:rPr>
          <w:rFonts w:ascii="Calibri" w:hAnsi="Calibri" w:cs="Calibri"/>
          <w:sz w:val="22"/>
          <w:szCs w:val="22"/>
        </w:rPr>
        <w:t>w Koninie</w:t>
      </w:r>
      <w:r w:rsidRPr="00E22B4B">
        <w:rPr>
          <w:rFonts w:ascii="Calibri" w:hAnsi="Calibri" w:cs="Calibri"/>
          <w:bCs/>
          <w:sz w:val="22"/>
          <w:szCs w:val="22"/>
        </w:rPr>
        <w:t xml:space="preserve">”. 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W celu uznania, że oferta spełnia wymagane warunki, oferent zobowiązany jest dołączyć </w:t>
      </w:r>
      <w:r>
        <w:rPr>
          <w:rFonts w:ascii="Calibri" w:hAnsi="Calibri" w:cs="Calibri"/>
          <w:bCs/>
          <w:sz w:val="22"/>
          <w:szCs w:val="22"/>
        </w:rPr>
        <w:br/>
      </w:r>
      <w:r w:rsidRPr="00E22B4B">
        <w:rPr>
          <w:rFonts w:ascii="Calibri" w:hAnsi="Calibri" w:cs="Calibri"/>
          <w:bCs/>
          <w:sz w:val="22"/>
          <w:szCs w:val="22"/>
        </w:rPr>
        <w:t xml:space="preserve">do oferty dokumenty wskazane </w:t>
      </w:r>
      <w:r w:rsidRPr="00716F5B">
        <w:rPr>
          <w:rFonts w:ascii="Calibri" w:hAnsi="Calibri" w:cs="Calibri"/>
          <w:bCs/>
          <w:sz w:val="22"/>
          <w:szCs w:val="22"/>
        </w:rPr>
        <w:t>w formularzu oferty.</w:t>
      </w:r>
    </w:p>
    <w:p w:rsidR="00DD731D" w:rsidRPr="00E22B4B" w:rsidRDefault="00DD731D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Dokumenty, o których mowa w pkt IV ust. 2 pkt 11 oferent przedkłada w formie oryginału lub kserokopii. W przypadku załączenia kserokopii, w </w:t>
      </w:r>
      <w:r>
        <w:rPr>
          <w:rFonts w:ascii="Calibri" w:hAnsi="Calibri" w:cs="Calibri"/>
          <w:bCs/>
          <w:sz w:val="22"/>
          <w:szCs w:val="22"/>
        </w:rPr>
        <w:t xml:space="preserve">celu sprawdzenia autentyczności </w:t>
      </w:r>
      <w:r w:rsidRPr="00E22B4B">
        <w:rPr>
          <w:rFonts w:ascii="Calibri" w:hAnsi="Calibri" w:cs="Calibri"/>
          <w:bCs/>
          <w:sz w:val="22"/>
          <w:szCs w:val="22"/>
        </w:rPr>
        <w:t xml:space="preserve">przedłożonych dokumentów, Udzielający </w:t>
      </w:r>
      <w:r>
        <w:rPr>
          <w:rFonts w:ascii="Calibri" w:hAnsi="Calibri" w:cs="Calibri"/>
          <w:bCs/>
          <w:sz w:val="22"/>
          <w:szCs w:val="22"/>
        </w:rPr>
        <w:t>Z</w:t>
      </w:r>
      <w:r w:rsidRPr="00E22B4B">
        <w:rPr>
          <w:rFonts w:ascii="Calibri" w:hAnsi="Calibri" w:cs="Calibri"/>
          <w:bCs/>
          <w:sz w:val="22"/>
          <w:szCs w:val="22"/>
        </w:rPr>
        <w:t>amówienia może zażądać od oferenta przedstawienia oryginału lub notarialnie potwierdzonej kopii dokumentu, gdy kserokopia dokumentu jest nieczytelna lub budzi wątpliwości co do jej prawdziwości.</w:t>
      </w:r>
    </w:p>
    <w:p w:rsidR="00DD731D" w:rsidRPr="00E22B4B" w:rsidRDefault="00DD731D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D731D" w:rsidRPr="00E22B4B" w:rsidRDefault="00DD731D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22B4B">
        <w:rPr>
          <w:rFonts w:ascii="Calibri" w:hAnsi="Calibri" w:cs="Calibri"/>
          <w:bCs/>
          <w:sz w:val="22"/>
          <w:szCs w:val="22"/>
          <w:u w:val="single"/>
        </w:rPr>
        <w:t>3. ZAŁĄCZNIKI  DO OFERTY</w:t>
      </w:r>
    </w:p>
    <w:p w:rsidR="00DD731D" w:rsidRPr="00E22B4B" w:rsidRDefault="00DD731D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D731D" w:rsidRDefault="00DD731D" w:rsidP="00B55DD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W celu uznania, że oferta spełnia wymagane warunki, oferent zobowiązany jest dołączyć </w:t>
      </w:r>
      <w:r>
        <w:rPr>
          <w:rFonts w:ascii="Calibri" w:hAnsi="Calibri" w:cs="Calibri"/>
          <w:bCs/>
          <w:sz w:val="22"/>
          <w:szCs w:val="22"/>
        </w:rPr>
        <w:br/>
      </w:r>
      <w:r w:rsidRPr="00E22B4B">
        <w:rPr>
          <w:rFonts w:ascii="Calibri" w:hAnsi="Calibri" w:cs="Calibri"/>
          <w:bCs/>
          <w:sz w:val="22"/>
          <w:szCs w:val="22"/>
        </w:rPr>
        <w:t>do oferty następujące dokumenty, odpowied</w:t>
      </w:r>
      <w:r>
        <w:rPr>
          <w:rFonts w:ascii="Calibri" w:hAnsi="Calibri" w:cs="Calibri"/>
          <w:bCs/>
          <w:sz w:val="22"/>
          <w:szCs w:val="22"/>
        </w:rPr>
        <w:t>nio właściwe dla indywidualnej/</w:t>
      </w:r>
      <w:r w:rsidRPr="00E22B4B">
        <w:rPr>
          <w:rFonts w:ascii="Calibri" w:hAnsi="Calibri" w:cs="Calibri"/>
          <w:bCs/>
          <w:sz w:val="22"/>
          <w:szCs w:val="22"/>
        </w:rPr>
        <w:t>indywidualnej specjalistycznej praktyki lekarskiej:</w:t>
      </w:r>
    </w:p>
    <w:p w:rsidR="00DD731D" w:rsidRDefault="00DD731D" w:rsidP="00B55DD5">
      <w:pPr>
        <w:numPr>
          <w:ilvl w:val="1"/>
          <w:numId w:val="6"/>
        </w:numPr>
        <w:tabs>
          <w:tab w:val="clear" w:pos="1440"/>
          <w:tab w:val="left" w:pos="360"/>
          <w:tab w:val="num" w:pos="1080"/>
        </w:tabs>
        <w:ind w:hanging="72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kopia wpisu do rejestru podmiotów wykonujących działalność leczniczą – zał. nr 1,</w:t>
      </w:r>
    </w:p>
    <w:p w:rsidR="00DD731D" w:rsidRDefault="00DD731D" w:rsidP="00B55DD5">
      <w:pPr>
        <w:numPr>
          <w:ilvl w:val="1"/>
          <w:numId w:val="6"/>
        </w:numPr>
        <w:tabs>
          <w:tab w:val="clear" w:pos="1440"/>
          <w:tab w:val="left" w:pos="360"/>
          <w:tab w:val="num" w:pos="1080"/>
        </w:tabs>
        <w:ind w:hanging="72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kopia wpisu do centralnej ewidencji i informacji o działalności gospodarczej – zał. nr 2,</w:t>
      </w:r>
    </w:p>
    <w:p w:rsidR="00DD731D" w:rsidRDefault="00DD731D" w:rsidP="00B55DD5">
      <w:pPr>
        <w:numPr>
          <w:ilvl w:val="1"/>
          <w:numId w:val="6"/>
        </w:numPr>
        <w:tabs>
          <w:tab w:val="clear" w:pos="1440"/>
          <w:tab w:val="left" w:pos="360"/>
          <w:tab w:val="num" w:pos="1080"/>
        </w:tabs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kopie dokumentów dotyczących prawa wykonywania zawodu lekarza i posiadanej specjalizacji,  </w:t>
      </w:r>
      <w:r>
        <w:rPr>
          <w:rFonts w:ascii="Calibri" w:hAnsi="Calibri" w:cs="Calibri"/>
          <w:bCs/>
          <w:sz w:val="22"/>
          <w:szCs w:val="22"/>
        </w:rPr>
        <w:t xml:space="preserve">dyplomy  </w:t>
      </w:r>
      <w:r w:rsidRPr="00E22B4B">
        <w:rPr>
          <w:rFonts w:ascii="Calibri" w:hAnsi="Calibri" w:cs="Calibri"/>
          <w:bCs/>
          <w:sz w:val="22"/>
          <w:szCs w:val="22"/>
        </w:rPr>
        <w:t xml:space="preserve">certyfikaty – zał. nr 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 xml:space="preserve">a, 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>b itd.,</w:t>
      </w:r>
    </w:p>
    <w:p w:rsidR="00DD731D" w:rsidRDefault="00DD731D" w:rsidP="00B55DD5">
      <w:pPr>
        <w:numPr>
          <w:ilvl w:val="1"/>
          <w:numId w:val="6"/>
        </w:numPr>
        <w:tabs>
          <w:tab w:val="clear" w:pos="1440"/>
          <w:tab w:val="left" w:pos="360"/>
          <w:tab w:val="num" w:pos="1080"/>
        </w:tabs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kopia polisy OC lub oświadczenie o przedłożeniu polisy – zał. nr </w:t>
      </w:r>
      <w:r>
        <w:rPr>
          <w:rFonts w:ascii="Calibri" w:hAnsi="Calibri" w:cs="Calibri"/>
          <w:bCs/>
          <w:sz w:val="22"/>
          <w:szCs w:val="22"/>
        </w:rPr>
        <w:t>4</w:t>
      </w:r>
      <w:r w:rsidRPr="00E22B4B">
        <w:rPr>
          <w:rFonts w:ascii="Calibri" w:hAnsi="Calibri" w:cs="Calibri"/>
          <w:bCs/>
          <w:sz w:val="22"/>
          <w:szCs w:val="22"/>
        </w:rPr>
        <w:t>,</w:t>
      </w:r>
    </w:p>
    <w:p w:rsidR="00DD731D" w:rsidRDefault="00DD731D" w:rsidP="00B55DD5">
      <w:pPr>
        <w:numPr>
          <w:ilvl w:val="1"/>
          <w:numId w:val="6"/>
        </w:numPr>
        <w:tabs>
          <w:tab w:val="clear" w:pos="1440"/>
          <w:tab w:val="left" w:pos="360"/>
          <w:tab w:val="num" w:pos="1080"/>
        </w:tabs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aktualne zaświadczenie lekarskie o zdolności do realizacji przedmiotu umowy</w:t>
      </w:r>
      <w:r>
        <w:rPr>
          <w:rFonts w:ascii="Calibri" w:hAnsi="Calibri" w:cs="Calibri"/>
          <w:bCs/>
          <w:sz w:val="22"/>
          <w:szCs w:val="22"/>
        </w:rPr>
        <w:t xml:space="preserve"> lub oświadczenie o przedłożeniu takiego zaświadczenia </w:t>
      </w:r>
      <w:r w:rsidRPr="00E22B4B">
        <w:rPr>
          <w:rFonts w:ascii="Calibri" w:hAnsi="Calibri" w:cs="Calibri"/>
          <w:bCs/>
          <w:sz w:val="22"/>
          <w:szCs w:val="22"/>
        </w:rPr>
        <w:t xml:space="preserve"> – zał. nr </w:t>
      </w:r>
      <w:r>
        <w:rPr>
          <w:rFonts w:ascii="Calibri" w:hAnsi="Calibri" w:cs="Calibri"/>
          <w:bCs/>
          <w:sz w:val="22"/>
          <w:szCs w:val="22"/>
        </w:rPr>
        <w:t>5</w:t>
      </w:r>
      <w:r w:rsidRPr="00E22B4B">
        <w:rPr>
          <w:rFonts w:ascii="Calibri" w:hAnsi="Calibri" w:cs="Calibri"/>
          <w:bCs/>
          <w:sz w:val="22"/>
          <w:szCs w:val="22"/>
        </w:rPr>
        <w:t>,</w:t>
      </w:r>
    </w:p>
    <w:p w:rsidR="00DD731D" w:rsidRDefault="00DD731D" w:rsidP="00B55DD5">
      <w:pPr>
        <w:numPr>
          <w:ilvl w:val="1"/>
          <w:numId w:val="6"/>
        </w:numPr>
        <w:tabs>
          <w:tab w:val="clear" w:pos="1440"/>
          <w:tab w:val="left" w:pos="360"/>
          <w:tab w:val="num" w:pos="1080"/>
        </w:tabs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przebieg dotychczasowej pracy zawodowej </w:t>
      </w:r>
      <w:r>
        <w:rPr>
          <w:rFonts w:ascii="Calibri" w:hAnsi="Calibri" w:cs="Calibri"/>
          <w:bCs/>
          <w:sz w:val="22"/>
          <w:szCs w:val="22"/>
        </w:rPr>
        <w:t xml:space="preserve"> lub życiorys -</w:t>
      </w:r>
      <w:r w:rsidRPr="00E22B4B">
        <w:rPr>
          <w:rFonts w:ascii="Calibri" w:hAnsi="Calibri" w:cs="Calibri"/>
          <w:bCs/>
          <w:sz w:val="22"/>
          <w:szCs w:val="22"/>
        </w:rPr>
        <w:t xml:space="preserve"> zał. nr </w:t>
      </w:r>
      <w:r>
        <w:rPr>
          <w:rFonts w:ascii="Calibri" w:hAnsi="Calibri" w:cs="Calibri"/>
          <w:bCs/>
          <w:sz w:val="22"/>
          <w:szCs w:val="22"/>
        </w:rPr>
        <w:t>6,</w:t>
      </w:r>
    </w:p>
    <w:p w:rsidR="00DD731D" w:rsidRPr="00E22B4B" w:rsidRDefault="00DD731D" w:rsidP="00B55DD5">
      <w:pPr>
        <w:numPr>
          <w:ilvl w:val="1"/>
          <w:numId w:val="6"/>
        </w:numPr>
        <w:tabs>
          <w:tab w:val="clear" w:pos="1440"/>
          <w:tab w:val="left" w:pos="360"/>
          <w:tab w:val="num" w:pos="1080"/>
        </w:tabs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ponadto do oferty może być załączone - zaświadczenie potwierdzające odbycie szkolenia bhp</w:t>
      </w:r>
      <w:r>
        <w:rPr>
          <w:rFonts w:ascii="Calibri" w:hAnsi="Calibri" w:cs="Calibri"/>
          <w:bCs/>
          <w:sz w:val="22"/>
          <w:szCs w:val="22"/>
        </w:rPr>
        <w:t xml:space="preserve"> lub oświadczenie oferenta – zał. nr 7</w:t>
      </w:r>
      <w:r w:rsidRPr="00E22B4B">
        <w:rPr>
          <w:rFonts w:ascii="Calibri" w:hAnsi="Calibri" w:cs="Calibri"/>
          <w:bCs/>
          <w:sz w:val="22"/>
          <w:szCs w:val="22"/>
        </w:rPr>
        <w:t>.</w:t>
      </w:r>
    </w:p>
    <w:p w:rsidR="00DD731D" w:rsidRDefault="00DD731D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D731D" w:rsidRPr="00E22B4B" w:rsidRDefault="00DD731D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V.  Okres związania umową.</w:t>
      </w:r>
    </w:p>
    <w:p w:rsidR="00DD731D" w:rsidRPr="00E22B4B" w:rsidRDefault="00DD731D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D731D" w:rsidRPr="00E22B4B" w:rsidRDefault="00DD731D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Okres realizacji lekarskich świadczeń zdrowotnych w zakresie objętym postępowaniem </w:t>
      </w:r>
      <w:r w:rsidRPr="00953113">
        <w:rPr>
          <w:rFonts w:ascii="Calibri" w:hAnsi="Calibri" w:cs="Calibri"/>
          <w:b w:val="0"/>
          <w:sz w:val="22"/>
          <w:szCs w:val="22"/>
        </w:rPr>
        <w:t>konkursowym od 1.04.2018 r. do 30.06.2021 r.</w:t>
      </w:r>
    </w:p>
    <w:p w:rsidR="00DD731D" w:rsidRPr="00E22B4B" w:rsidRDefault="00DD731D" w:rsidP="00E22B4B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</w:p>
    <w:p w:rsidR="00DD731D" w:rsidRDefault="00DD731D" w:rsidP="00E22B4B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VI. Przebieg konkursu.</w:t>
      </w:r>
    </w:p>
    <w:p w:rsidR="00DD731D" w:rsidRPr="00E22B4B" w:rsidRDefault="00DD731D" w:rsidP="00E22B4B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1. KOMISJA KONKURSOWA</w:t>
      </w:r>
    </w:p>
    <w:p w:rsidR="00DD731D" w:rsidRPr="00E22B4B" w:rsidRDefault="00DD731D" w:rsidP="00E22B4B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DD731D" w:rsidRPr="00E22B4B" w:rsidRDefault="00DD731D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W celu przeprowadzenia konkursu ofert Udzielający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E22B4B">
        <w:rPr>
          <w:rFonts w:ascii="Calibri" w:hAnsi="Calibri" w:cs="Calibri"/>
          <w:b w:val="0"/>
          <w:sz w:val="22"/>
          <w:szCs w:val="22"/>
        </w:rPr>
        <w:t>amówienia powołuje komisję konkursową, której zasady pracy określa „Regulamin konkursu”. Komisja zostaje powołana Zarządzeniem Dyrektora Wojewódzkiego Szpitala Zespolonego w Koninie.</w:t>
      </w:r>
    </w:p>
    <w:p w:rsidR="00DD731D" w:rsidRPr="00E22B4B" w:rsidRDefault="00DD731D" w:rsidP="00E22B4B">
      <w:pPr>
        <w:pStyle w:val="BodyText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DD731D" w:rsidRPr="00E22B4B" w:rsidRDefault="00DD731D" w:rsidP="00E22B4B">
      <w:pPr>
        <w:pStyle w:val="BodyText"/>
        <w:spacing w:line="36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2. MIEJSCE I TERMIN OTWARCIA OFERT</w:t>
      </w:r>
    </w:p>
    <w:p w:rsidR="00DD731D" w:rsidRPr="00953113" w:rsidRDefault="00DD731D" w:rsidP="00E22B4B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Otwarcie złożonych ofert nastąpi</w:t>
      </w:r>
      <w:r>
        <w:rPr>
          <w:rFonts w:ascii="Calibri" w:hAnsi="Calibri" w:cs="Calibri"/>
          <w:b w:val="0"/>
          <w:sz w:val="22"/>
          <w:szCs w:val="22"/>
        </w:rPr>
        <w:t xml:space="preserve"> 1.03.</w:t>
      </w:r>
      <w:r w:rsidRPr="00953113">
        <w:rPr>
          <w:rFonts w:ascii="Calibri" w:hAnsi="Calibri" w:cs="Calibri"/>
          <w:b w:val="0"/>
          <w:sz w:val="22"/>
          <w:szCs w:val="22"/>
        </w:rPr>
        <w:t>2018 r. o godz. 10</w:t>
      </w:r>
      <w:r w:rsidRPr="00953113">
        <w:rPr>
          <w:rFonts w:ascii="Calibri" w:hAnsi="Calibri" w:cs="Calibri"/>
          <w:b w:val="0"/>
          <w:sz w:val="22"/>
          <w:szCs w:val="22"/>
          <w:vertAlign w:val="superscript"/>
        </w:rPr>
        <w:t>00</w:t>
      </w:r>
      <w:r w:rsidRPr="00953113">
        <w:rPr>
          <w:rFonts w:ascii="Calibri" w:hAnsi="Calibri" w:cs="Calibri"/>
          <w:b w:val="0"/>
          <w:sz w:val="22"/>
          <w:szCs w:val="22"/>
        </w:rPr>
        <w:t xml:space="preserve"> w siedzibie Wojewódzkiego Szpitala Zespolonego w Koninie.  Ogłoszenie wyników nastąpi do 16.03.2018 r.</w:t>
      </w:r>
    </w:p>
    <w:p w:rsidR="00DD731D" w:rsidRPr="00B55DD5" w:rsidRDefault="00DD731D" w:rsidP="00B55DD5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B55DD5">
        <w:rPr>
          <w:rFonts w:ascii="Calibri" w:hAnsi="Calibri" w:cs="Calibri"/>
          <w:b w:val="0"/>
          <w:sz w:val="22"/>
          <w:szCs w:val="22"/>
        </w:rPr>
        <w:t>Konkurs składa się z części jawnej i niejawnej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DD731D" w:rsidRPr="00B55DD5" w:rsidRDefault="00DD731D" w:rsidP="00B55DD5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B55DD5">
        <w:rPr>
          <w:rFonts w:ascii="Calibri" w:hAnsi="Calibri" w:cs="Calibri"/>
          <w:b w:val="0"/>
          <w:sz w:val="22"/>
          <w:szCs w:val="22"/>
        </w:rPr>
        <w:t xml:space="preserve">W części jawnej konkursu ofert komisja konkursowa w obecności oferentów:     </w:t>
      </w:r>
    </w:p>
    <w:p w:rsidR="00DD731D" w:rsidRPr="00B55DD5" w:rsidRDefault="00DD731D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55DD5">
        <w:rPr>
          <w:rFonts w:ascii="Calibri" w:hAnsi="Calibri" w:cs="Calibri"/>
          <w:sz w:val="22"/>
          <w:szCs w:val="22"/>
        </w:rPr>
        <w:t>stwierdza prawidłowość ogłoszenia konkursu oraz liczbę złożonych ofert,</w:t>
      </w:r>
    </w:p>
    <w:p w:rsidR="00DD731D" w:rsidRPr="004D06CD" w:rsidRDefault="00DD731D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otwi</w:t>
      </w:r>
      <w:r>
        <w:rPr>
          <w:rFonts w:ascii="Calibri" w:hAnsi="Calibri" w:cs="Calibri"/>
          <w:sz w:val="22"/>
          <w:szCs w:val="22"/>
        </w:rPr>
        <w:t>era koperty z ofertami i ustala</w:t>
      </w:r>
      <w:r w:rsidRPr="004D06CD">
        <w:rPr>
          <w:rFonts w:ascii="Calibri" w:hAnsi="Calibri" w:cs="Calibri"/>
          <w:sz w:val="22"/>
          <w:szCs w:val="22"/>
        </w:rPr>
        <w:t>, które z ofert spełniają warunki konkursu</w:t>
      </w:r>
      <w:r>
        <w:rPr>
          <w:rFonts w:ascii="Calibri" w:hAnsi="Calibri" w:cs="Calibri"/>
          <w:sz w:val="22"/>
          <w:szCs w:val="22"/>
        </w:rPr>
        <w:t>,</w:t>
      </w:r>
    </w:p>
    <w:p w:rsidR="00DD731D" w:rsidRPr="002067B3" w:rsidRDefault="00DD731D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w przypadku</w:t>
      </w:r>
      <w:r>
        <w:rPr>
          <w:rFonts w:ascii="Calibri" w:hAnsi="Calibri" w:cs="Calibri"/>
          <w:sz w:val="22"/>
          <w:szCs w:val="22"/>
        </w:rPr>
        <w:t>,</w:t>
      </w:r>
      <w:r w:rsidRPr="002067B3">
        <w:rPr>
          <w:rFonts w:ascii="Calibri" w:hAnsi="Calibri" w:cs="Calibri"/>
          <w:sz w:val="22"/>
          <w:szCs w:val="22"/>
        </w:rPr>
        <w:t xml:space="preserve"> gdy oferent nie przedstawił wszystkich wymaganych dokumentów lub gdy oferta zawiera braki formalne, Komisja konkursowa wzywa oferenta do usunięcia tych braków w wyznaczonym terminie pod rygorem odrzucenia oferty,</w:t>
      </w:r>
    </w:p>
    <w:p w:rsidR="00DD731D" w:rsidRDefault="00DD731D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przyjmuje do protokołu wyjaśnienia i oświadczenia zgłoszone przez ofere</w:t>
      </w:r>
      <w:r>
        <w:rPr>
          <w:rFonts w:ascii="Calibri" w:hAnsi="Calibri" w:cs="Calibri"/>
          <w:sz w:val="22"/>
          <w:szCs w:val="22"/>
        </w:rPr>
        <w:t>ntów,</w:t>
      </w:r>
    </w:p>
    <w:p w:rsidR="00DD731D" w:rsidRDefault="00DD731D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wzywa oferentów do złożenia pisemnych wyjaśnień.</w:t>
      </w:r>
    </w:p>
    <w:p w:rsidR="00DD731D" w:rsidRDefault="00DD731D" w:rsidP="00B55DD5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W części niejawnej konkursu ofert komisja:</w:t>
      </w:r>
    </w:p>
    <w:p w:rsidR="00DD731D" w:rsidRDefault="00DD731D" w:rsidP="00B55DD5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odrzuca oferty na zasadach określonych w Regulaminie Konkursu oraz w art. 149 ustawy </w:t>
      </w:r>
      <w:r>
        <w:rPr>
          <w:rFonts w:ascii="Calibri" w:hAnsi="Calibri" w:cs="Calibri"/>
          <w:sz w:val="22"/>
          <w:szCs w:val="22"/>
        </w:rPr>
        <w:br/>
      </w:r>
      <w:r w:rsidRPr="002067B3">
        <w:rPr>
          <w:rFonts w:ascii="Calibri" w:hAnsi="Calibri" w:cs="Calibri"/>
          <w:sz w:val="22"/>
          <w:szCs w:val="22"/>
        </w:rPr>
        <w:t>z dnia 27 sierpnia 2004 r.  o świadczeniach opieki zdrowotnej finansowanych ze środków publicznych (Dz.U.2016.1793  z późn. zm.),</w:t>
      </w:r>
    </w:p>
    <w:p w:rsidR="00DD731D" w:rsidRPr="00065246" w:rsidRDefault="00DD731D" w:rsidP="00065246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065246">
        <w:rPr>
          <w:rFonts w:ascii="Calibri" w:hAnsi="Calibri" w:cs="Calibri"/>
          <w:sz w:val="22"/>
          <w:szCs w:val="22"/>
        </w:rPr>
        <w:t>ogłasza oferentom, które z ofert spełniają warunki konkursu, a które zostały odrzucone,</w:t>
      </w:r>
    </w:p>
    <w:p w:rsidR="00DD731D" w:rsidRDefault="00DD731D" w:rsidP="00065246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065246">
        <w:rPr>
          <w:rFonts w:ascii="Calibri" w:hAnsi="Calibri" w:cs="Calibri"/>
          <w:sz w:val="22"/>
          <w:szCs w:val="22"/>
        </w:rPr>
        <w:t>wybiera najkorzystniejszą ofertę, albo nie przyjmuje żadnej z ofert.</w:t>
      </w:r>
    </w:p>
    <w:p w:rsidR="00DD731D" w:rsidRPr="00131E13" w:rsidRDefault="00DD731D" w:rsidP="004F3E12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4F3E12"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 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Komisja w części niejawnej konkursu ofert może przeprowadzić negocjacj</w:t>
      </w:r>
      <w:r>
        <w:rPr>
          <w:rFonts w:ascii="Calibri" w:hAnsi="Calibri" w:cs="Calibri"/>
          <w:b w:val="0"/>
          <w:bCs w:val="0"/>
          <w:sz w:val="22"/>
          <w:szCs w:val="22"/>
        </w:rPr>
        <w:t>e z oferentami w celu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   ustalenia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 xml:space="preserve">liczby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oferowanych świadczeń oraz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ceny za udzielane świadczenia.</w:t>
      </w:r>
    </w:p>
    <w:p w:rsidR="00DD731D" w:rsidRPr="00065246" w:rsidRDefault="00DD731D" w:rsidP="004F3E1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065246">
        <w:rPr>
          <w:rFonts w:ascii="Calibri" w:hAnsi="Calibri" w:cs="Calibri"/>
          <w:sz w:val="22"/>
          <w:szCs w:val="22"/>
        </w:rPr>
        <w:t>Szczegółowe zasady postępowania komisji konkursowej określa „Regulamin konkursu”</w:t>
      </w:r>
      <w:r>
        <w:rPr>
          <w:rFonts w:ascii="Calibri" w:hAnsi="Calibri" w:cs="Calibri"/>
          <w:sz w:val="22"/>
          <w:szCs w:val="22"/>
        </w:rPr>
        <w:br/>
        <w:t xml:space="preserve">       </w:t>
      </w:r>
      <w:r w:rsidRPr="00065246">
        <w:rPr>
          <w:rFonts w:ascii="Calibri" w:hAnsi="Calibri" w:cs="Calibri"/>
          <w:sz w:val="22"/>
          <w:szCs w:val="22"/>
        </w:rPr>
        <w:t xml:space="preserve"> stanowiący załącznik nr 3 do materiałów informacyjnych.</w:t>
      </w:r>
    </w:p>
    <w:p w:rsidR="00DD731D" w:rsidRPr="00241D0A" w:rsidRDefault="00DD731D" w:rsidP="00080DBF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DD731D" w:rsidRPr="0046631C" w:rsidRDefault="00DD731D" w:rsidP="005B2DAF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46631C">
        <w:rPr>
          <w:rFonts w:ascii="Calibri" w:hAnsi="Calibri" w:cs="Calibri"/>
          <w:b w:val="0"/>
          <w:sz w:val="22"/>
          <w:szCs w:val="22"/>
          <w:u w:val="single"/>
        </w:rPr>
        <w:t>3. KRYTERIA OCENY OFERT</w:t>
      </w:r>
    </w:p>
    <w:p w:rsidR="00DD731D" w:rsidRPr="00E662CB" w:rsidRDefault="00DD731D" w:rsidP="005B2DAF">
      <w:pPr>
        <w:pStyle w:val="BodyText"/>
        <w:rPr>
          <w:rFonts w:ascii="Calibri" w:hAnsi="Calibri" w:cs="Calibri"/>
          <w:b w:val="0"/>
          <w:i/>
          <w:sz w:val="22"/>
          <w:szCs w:val="22"/>
          <w:u w:val="single"/>
        </w:rPr>
      </w:pPr>
    </w:p>
    <w:p w:rsidR="00DD731D" w:rsidRPr="00953113" w:rsidRDefault="00DD731D" w:rsidP="00FB7A5C">
      <w:pPr>
        <w:pStyle w:val="BodyText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 przydzielenie każdemu ze stawających do konkursu punktów za:</w:t>
      </w:r>
    </w:p>
    <w:p w:rsidR="00DD731D" w:rsidRPr="00953113" w:rsidRDefault="00DD731D" w:rsidP="004E36B6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zaproponowane w ofercie:</w:t>
      </w:r>
    </w:p>
    <w:p w:rsidR="00DD731D" w:rsidRPr="00953113" w:rsidRDefault="00DD731D" w:rsidP="004E36B6">
      <w:pPr>
        <w:pStyle w:val="BodyText"/>
        <w:ind w:left="900" w:hanging="180"/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 xml:space="preserve">-  wynagrodzenie, tj. </w:t>
      </w:r>
      <w:r w:rsidRPr="00E15801">
        <w:rPr>
          <w:rFonts w:ascii="Calibri" w:hAnsi="Calibri" w:cs="Calibri"/>
          <w:b w:val="0"/>
          <w:sz w:val="22"/>
          <w:szCs w:val="22"/>
        </w:rPr>
        <w:t>wysokość średniej stawki godzinowej: od</w:t>
      </w:r>
      <w:r w:rsidRPr="00953113">
        <w:rPr>
          <w:rFonts w:ascii="Calibri" w:hAnsi="Calibri" w:cs="Calibri"/>
          <w:b w:val="0"/>
          <w:sz w:val="22"/>
          <w:szCs w:val="22"/>
        </w:rPr>
        <w:t xml:space="preserve"> 0 do 80 punktów;</w:t>
      </w:r>
    </w:p>
    <w:p w:rsidR="00DD731D" w:rsidRPr="00953113" w:rsidRDefault="00DD731D" w:rsidP="004E36B6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20 punktów.</w:t>
      </w:r>
    </w:p>
    <w:p w:rsidR="00DD731D" w:rsidRPr="00953113" w:rsidRDefault="00DD731D" w:rsidP="004E36B6">
      <w:pPr>
        <w:pStyle w:val="BodyText"/>
        <w:numPr>
          <w:ilvl w:val="0"/>
          <w:numId w:val="13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Punkty przydzielane są na następujących zasadach:</w:t>
      </w:r>
    </w:p>
    <w:p w:rsidR="00DD731D" w:rsidRDefault="00DD731D" w:rsidP="004E36B6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- Komisja szereguje oferty wg wysokości stawki określonej w pkt 1 a powyżej</w:t>
      </w:r>
      <w:r>
        <w:rPr>
          <w:rFonts w:ascii="Calibri" w:hAnsi="Calibri" w:cs="Calibri"/>
          <w:b w:val="0"/>
          <w:sz w:val="22"/>
          <w:szCs w:val="22"/>
        </w:rPr>
        <w:t xml:space="preserve">, od najniższej  do najwyższej wyliczonej wg następującego wzoru: </w:t>
      </w:r>
    </w:p>
    <w:p w:rsidR="00DD731D" w:rsidRPr="00E15801" w:rsidRDefault="00DD731D" w:rsidP="005D0F41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E15801">
        <w:rPr>
          <w:rFonts w:ascii="Calibri" w:hAnsi="Calibri" w:cs="Calibri"/>
          <w:b w:val="0"/>
          <w:sz w:val="22"/>
          <w:szCs w:val="22"/>
        </w:rPr>
        <w:t>X =  stawka proponowana za 1 h świadczeń w dzień powszedni,</w:t>
      </w:r>
    </w:p>
    <w:p w:rsidR="00DD731D" w:rsidRPr="00E15801" w:rsidRDefault="00DD731D" w:rsidP="005D0F41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E15801">
        <w:rPr>
          <w:rFonts w:ascii="Calibri" w:hAnsi="Calibri" w:cs="Calibri"/>
          <w:b w:val="0"/>
          <w:sz w:val="22"/>
          <w:szCs w:val="22"/>
        </w:rPr>
        <w:t>Y = stawka proponowana za 1 h świadcze</w:t>
      </w:r>
      <w:r>
        <w:rPr>
          <w:rFonts w:ascii="Calibri" w:hAnsi="Calibri" w:cs="Calibri"/>
          <w:b w:val="0"/>
          <w:sz w:val="22"/>
          <w:szCs w:val="22"/>
        </w:rPr>
        <w:t>ń w dni ustawowo wolne od pracy (niedziele i święta)</w:t>
      </w:r>
    </w:p>
    <w:p w:rsidR="00DD731D" w:rsidRPr="00E15801" w:rsidRDefault="00DD731D" w:rsidP="005D0F41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E15801">
        <w:rPr>
          <w:rFonts w:ascii="Calibri" w:hAnsi="Calibri" w:cs="Calibri"/>
          <w:b w:val="0"/>
          <w:sz w:val="22"/>
          <w:szCs w:val="22"/>
        </w:rPr>
        <w:t>Z = średnia stawka godzinowa zaproponowana w ofercie.</w:t>
      </w:r>
    </w:p>
    <w:p w:rsidR="00DD731D" w:rsidRPr="00E15801" w:rsidRDefault="00DD731D" w:rsidP="005D0F41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E15801">
        <w:rPr>
          <w:rFonts w:ascii="Calibri" w:hAnsi="Calibri" w:cs="Calibri"/>
          <w:b w:val="0"/>
          <w:sz w:val="22"/>
          <w:szCs w:val="22"/>
        </w:rPr>
        <w:t>(X  x 0,568)+(Y x 0,431) = Z</w:t>
      </w:r>
    </w:p>
    <w:p w:rsidR="00DD731D" w:rsidRPr="00E15801" w:rsidRDefault="00DD731D" w:rsidP="005D0F41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E15801">
        <w:rPr>
          <w:rFonts w:ascii="Calibri" w:hAnsi="Calibri" w:cs="Calibri"/>
          <w:b w:val="0"/>
          <w:sz w:val="22"/>
          <w:szCs w:val="22"/>
        </w:rPr>
        <w:t>Podanie jednej wartości w ofercie skutkuje przyjęciem jej jako wartość zarówno X jak i Y.</w:t>
      </w:r>
    </w:p>
    <w:p w:rsidR="00DD731D" w:rsidRPr="00953113" w:rsidRDefault="00DD731D" w:rsidP="005D0F41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E15801">
        <w:rPr>
          <w:rFonts w:ascii="Calibri" w:hAnsi="Calibri" w:cs="Calibri"/>
          <w:b w:val="0"/>
          <w:sz w:val="22"/>
          <w:szCs w:val="22"/>
        </w:rPr>
        <w:t>Za najkorzystniejszą wysokość stawki komisja przyznaje 80 punktów. Każdą kolejną, mniej</w:t>
      </w:r>
      <w:r w:rsidRPr="00953113">
        <w:rPr>
          <w:rFonts w:ascii="Calibri" w:hAnsi="Calibri" w:cs="Calibri"/>
          <w:b w:val="0"/>
          <w:sz w:val="22"/>
          <w:szCs w:val="22"/>
        </w:rPr>
        <w:t xml:space="preserve"> korzystną ofertę ocenia się poprzez odjęcie 10 punktów od punktów przyznanych poprzedniej ofercie (tytułem przykładu: najkorzystniejsza: 80 punktów, oferta uszeregowana </w:t>
      </w:r>
      <w:r w:rsidRPr="00953113">
        <w:rPr>
          <w:rFonts w:ascii="Calibri" w:hAnsi="Calibri" w:cs="Calibri"/>
          <w:b w:val="0"/>
          <w:sz w:val="22"/>
          <w:szCs w:val="22"/>
        </w:rPr>
        <w:br/>
        <w:t>na drugim miejscu pod kątem wysokości stawki: 70 punktów, na trzecim: 60 punktów itd.). Dopuszczalne jest przyznanie dwóm stawającym do konkursu równej ilości punktów, o ile zaproponowane w nich stawki za udzielanie świadczeń zdrowotnych są równe. Na tym etapie oceny ofert Komisja wyklucza oferty, w których zaproponowano wyższą stawkę, niż najwyższa stawka założona  przez Udzielającego Zamówienie. Oferty odrzuconej nie ocenia się pod kątem kryteriów określonych w lit. b.</w:t>
      </w:r>
    </w:p>
    <w:p w:rsidR="00DD731D" w:rsidRPr="00953113" w:rsidRDefault="00DD731D" w:rsidP="004E36B6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                         w zakresie objętym konkursem 20 punktów. Przy braku takiej kontynuacji przydziela 0 punktów.</w:t>
      </w:r>
    </w:p>
    <w:p w:rsidR="00DD731D" w:rsidRPr="00953113" w:rsidRDefault="00DD731D" w:rsidP="004E36B6">
      <w:pPr>
        <w:pStyle w:val="BodyText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bCs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Po przydzieleniu ocen wszystkich ofert pod kątem kryteriów wymienionych w lit a – b, komisja dokonuje zsumowania uzyskanych przez stawających do konkursu punktów, a następnie szereguje oferty ogólną ilością uzyskanych punktów, począwszy od najlepiej ocenionej. Oferty odrzucone nie podlegają uszeregowaniu. Komisja wyłania zwycięzców konkursu poprzez</w:t>
      </w:r>
      <w:r w:rsidRPr="00953113">
        <w:rPr>
          <w:rFonts w:ascii="Calibri" w:hAnsi="Calibri" w:cs="Calibri"/>
          <w:b w:val="0"/>
          <w:sz w:val="22"/>
          <w:szCs w:val="22"/>
        </w:rPr>
        <w:br/>
        <w:t>wybranie takiej liczby najkorzystniejszych ofert, by zapewnić udzielanie lekarskich świadczeń</w:t>
      </w:r>
      <w:r w:rsidRPr="00953113">
        <w:rPr>
          <w:rFonts w:ascii="Calibri" w:hAnsi="Calibri" w:cs="Calibri"/>
          <w:b w:val="0"/>
          <w:sz w:val="22"/>
          <w:szCs w:val="22"/>
        </w:rPr>
        <w:br/>
        <w:t xml:space="preserve">zdrowotnych w ilości godzin poddanych konkursowi. </w:t>
      </w:r>
      <w:r w:rsidRPr="00953113">
        <w:rPr>
          <w:rFonts w:ascii="Calibri" w:hAnsi="Calibri" w:cs="Calibri"/>
          <w:b w:val="0"/>
          <w:bCs w:val="0"/>
          <w:sz w:val="22"/>
          <w:szCs w:val="22"/>
        </w:rPr>
        <w:t>Komisja może dokonać rozstrzygnięcia</w:t>
      </w:r>
      <w:r w:rsidRPr="00953113">
        <w:rPr>
          <w:rFonts w:ascii="Calibri" w:hAnsi="Calibri" w:cs="Calibri"/>
          <w:b w:val="0"/>
          <w:bCs w:val="0"/>
          <w:sz w:val="22"/>
          <w:szCs w:val="22"/>
        </w:rPr>
        <w:br/>
        <w:t>konkursu w zakresie mniejszej ilości godzin niż zostały poddane konkursowi jeżeli złożone oferty</w:t>
      </w:r>
      <w:r w:rsidRPr="00953113">
        <w:rPr>
          <w:rFonts w:ascii="Calibri" w:hAnsi="Calibri" w:cs="Calibri"/>
          <w:b w:val="0"/>
          <w:bCs w:val="0"/>
          <w:sz w:val="22"/>
          <w:szCs w:val="22"/>
        </w:rPr>
        <w:br/>
        <w:t xml:space="preserve"> nie pozwalają na rozstrzygnięcie konkursu w pełnym zakresie godzin w oparciu o kwotę</w:t>
      </w:r>
      <w:r w:rsidRPr="00953113">
        <w:rPr>
          <w:rFonts w:ascii="Calibri" w:hAnsi="Calibri" w:cs="Calibri"/>
          <w:b w:val="0"/>
          <w:bCs w:val="0"/>
          <w:sz w:val="22"/>
          <w:szCs w:val="22"/>
        </w:rPr>
        <w:br/>
        <w:t>przeznaczoną na realizację zamówienia.</w:t>
      </w:r>
    </w:p>
    <w:p w:rsidR="00DD731D" w:rsidRPr="00953113" w:rsidRDefault="00DD731D" w:rsidP="004E36B6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 xml:space="preserve">W przypadku, gdy dwóch kandydatów uzyskało równą ogólną liczbę punktów, decydującym kryterium jest proponowana wysokość stawki godzinowej (lit.a).  Gdy i ta ocena jest równa,  komisja dokonuje porównania pod względem kontynuacji udzielania świadczeń (lit.b.). Gdy nadal oceny są równe, komisja </w:t>
      </w:r>
      <w:bookmarkStart w:id="0" w:name="_GoBack"/>
      <w:bookmarkEnd w:id="0"/>
      <w:r w:rsidRPr="00953113">
        <w:rPr>
          <w:rFonts w:ascii="Calibri" w:hAnsi="Calibri" w:cs="Calibri"/>
          <w:b w:val="0"/>
          <w:sz w:val="22"/>
          <w:szCs w:val="22"/>
        </w:rPr>
        <w:t>przeprowadza głosowanie, w którym większością  głosów osób obecnych dokonuje wyboru oferty. Wyniki głosowania zamieszcza w protokole.</w:t>
      </w:r>
    </w:p>
    <w:p w:rsidR="00DD731D" w:rsidRPr="00953113" w:rsidRDefault="00DD731D" w:rsidP="009453A6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 xml:space="preserve">4.   </w:t>
      </w:r>
      <w:r w:rsidRPr="00953113">
        <w:rPr>
          <w:rFonts w:ascii="Calibri" w:hAnsi="Calibri" w:cs="Calibri"/>
          <w:b w:val="0"/>
          <w:bCs w:val="0"/>
          <w:sz w:val="22"/>
          <w:szCs w:val="22"/>
        </w:rPr>
        <w:t>Negocjacje prowadzone są w zakresie godzin poddanych konkursowi, na które nie można udzielić</w:t>
      </w:r>
      <w:r w:rsidRPr="00953113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 zamówienia w oparciu o oferty złożone w terminie składania ofert. Oferowane w wyniku</w:t>
      </w:r>
      <w:r w:rsidRPr="00953113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 negocjacji ilości godzin oraz ceny za udzielanie świadczeń oceniane są według powyższych</w:t>
      </w:r>
      <w:r w:rsidRPr="00953113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 kryteriów.</w:t>
      </w:r>
    </w:p>
    <w:p w:rsidR="00DD731D" w:rsidRPr="00953113" w:rsidRDefault="00DD731D" w:rsidP="009453A6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DD731D" w:rsidRPr="00953113" w:rsidRDefault="00DD731D" w:rsidP="00E22B4B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953113">
        <w:rPr>
          <w:rFonts w:ascii="Calibri" w:hAnsi="Calibri" w:cs="Calibri"/>
          <w:b w:val="0"/>
          <w:sz w:val="22"/>
          <w:szCs w:val="22"/>
          <w:u w:val="single"/>
        </w:rPr>
        <w:t>4. ROZSTRZYGNIĘCIE KONKURSU, WARUNKI ZAWARCIA UMÓW</w:t>
      </w:r>
    </w:p>
    <w:p w:rsidR="00DD731D" w:rsidRPr="00953113" w:rsidRDefault="00DD731D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DD731D" w:rsidRPr="00953113" w:rsidRDefault="00DD731D" w:rsidP="00E22B4B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Rozstrzygnięcie konkursu ofert ogłasza się w miejscu i terminie określonym w ogłoszeniu                         o konkursie ofert, podając nazwę oferenta oraz numer oferty, którą wybrano (tablica ogłoszeń                     i strona internetowa).</w:t>
      </w:r>
    </w:p>
    <w:p w:rsidR="00DD731D" w:rsidRPr="00953113" w:rsidRDefault="00DD731D" w:rsidP="00E22B4B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 xml:space="preserve">Oferentowi wybranemu w wyniku postępowania konkursowego Udzielający Zamówienie wskazuje termin i miejsce zawarcia i podpisania umowy, wg wzoru stanowiącego Załącznik </w:t>
      </w:r>
      <w:r w:rsidRPr="00953113">
        <w:rPr>
          <w:rFonts w:ascii="Calibri" w:hAnsi="Calibri" w:cs="Calibri"/>
          <w:b w:val="0"/>
          <w:sz w:val="22"/>
          <w:szCs w:val="22"/>
        </w:rPr>
        <w:br/>
        <w:t>nr 2  do „Materiałów informacyjnych o przedmiocie konkursu…”.</w:t>
      </w:r>
    </w:p>
    <w:p w:rsidR="00DD731D" w:rsidRPr="00953113" w:rsidRDefault="00DD731D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DD731D" w:rsidRPr="00953113" w:rsidRDefault="00DD731D" w:rsidP="00E22B4B">
      <w:pPr>
        <w:pStyle w:val="BodyText"/>
        <w:rPr>
          <w:rFonts w:ascii="Calibri" w:hAnsi="Calibri" w:cs="Calibri"/>
          <w:sz w:val="22"/>
          <w:szCs w:val="22"/>
        </w:rPr>
      </w:pPr>
      <w:r w:rsidRPr="00953113">
        <w:rPr>
          <w:rFonts w:ascii="Calibri" w:hAnsi="Calibri" w:cs="Calibri"/>
          <w:sz w:val="22"/>
          <w:szCs w:val="22"/>
        </w:rPr>
        <w:t>VII. Postanowienia końcowe.</w:t>
      </w:r>
    </w:p>
    <w:p w:rsidR="00DD731D" w:rsidRPr="00953113" w:rsidRDefault="00DD731D" w:rsidP="00E22B4B">
      <w:pPr>
        <w:pStyle w:val="BodyText"/>
        <w:rPr>
          <w:rFonts w:ascii="Calibri" w:hAnsi="Calibri" w:cs="Calibri"/>
          <w:sz w:val="22"/>
          <w:szCs w:val="22"/>
        </w:rPr>
      </w:pPr>
    </w:p>
    <w:p w:rsidR="00DD731D" w:rsidRPr="00953113" w:rsidRDefault="00DD731D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Dokumenty dotyczące postępowania konkursowego (oferty, protokoły) przechowywane będą                       w siedzibie Udzielającego Zamówienia.</w:t>
      </w:r>
    </w:p>
    <w:p w:rsidR="00DD731D" w:rsidRPr="00953113" w:rsidRDefault="00DD731D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DD731D" w:rsidRPr="00953113" w:rsidRDefault="00DD731D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Załączniki:</w:t>
      </w:r>
    </w:p>
    <w:p w:rsidR="00DD731D" w:rsidRPr="00953113" w:rsidRDefault="00DD731D" w:rsidP="00E22B4B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Załącznik nr 1 - Formularz ofertowy.</w:t>
      </w:r>
    </w:p>
    <w:p w:rsidR="00DD731D" w:rsidRPr="00953113" w:rsidRDefault="00DD731D" w:rsidP="00E22B4B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Załącznik nr 2 - Projekt umowy.</w:t>
      </w:r>
    </w:p>
    <w:p w:rsidR="00DD731D" w:rsidRPr="009453A6" w:rsidRDefault="00DD731D" w:rsidP="009453A6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953113">
        <w:rPr>
          <w:rFonts w:ascii="Calibri" w:hAnsi="Calibri" w:cs="Calibri"/>
          <w:b w:val="0"/>
          <w:sz w:val="22"/>
          <w:szCs w:val="22"/>
        </w:rPr>
        <w:t>Załącznik nr 3 - Regulamin k</w:t>
      </w:r>
      <w:r>
        <w:rPr>
          <w:rFonts w:ascii="Calibri" w:hAnsi="Calibri" w:cs="Calibri"/>
          <w:b w:val="0"/>
          <w:sz w:val="22"/>
          <w:szCs w:val="22"/>
        </w:rPr>
        <w:t>onkursu.</w:t>
      </w:r>
    </w:p>
    <w:sectPr w:rsidR="00DD731D" w:rsidRPr="009453A6" w:rsidSect="008111E6">
      <w:headerReference w:type="default" r:id="rId10"/>
      <w:footerReference w:type="default" r:id="rId11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1D" w:rsidRDefault="00DD731D" w:rsidP="008111E6">
      <w:r>
        <w:separator/>
      </w:r>
    </w:p>
  </w:endnote>
  <w:endnote w:type="continuationSeparator" w:id="0">
    <w:p w:rsidR="00DD731D" w:rsidRDefault="00DD731D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1D" w:rsidRDefault="00DD731D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1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1D" w:rsidRDefault="00DD731D" w:rsidP="008111E6">
      <w:r>
        <w:separator/>
      </w:r>
    </w:p>
  </w:footnote>
  <w:footnote w:type="continuationSeparator" w:id="0">
    <w:p w:rsidR="00DD731D" w:rsidRDefault="00DD731D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1D" w:rsidRPr="008111E6" w:rsidRDefault="00DD731D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7944AEAA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D70B8"/>
    <w:multiLevelType w:val="hybridMultilevel"/>
    <w:tmpl w:val="3B8AA198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2043CB"/>
    <w:multiLevelType w:val="hybridMultilevel"/>
    <w:tmpl w:val="2FE81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D36F2D"/>
    <w:multiLevelType w:val="hybridMultilevel"/>
    <w:tmpl w:val="9C52A2B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435676"/>
    <w:multiLevelType w:val="hybridMultilevel"/>
    <w:tmpl w:val="934EA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061290"/>
    <w:multiLevelType w:val="hybridMultilevel"/>
    <w:tmpl w:val="9D821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525EFD"/>
    <w:multiLevelType w:val="hybridMultilevel"/>
    <w:tmpl w:val="C1FEE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EB488B"/>
    <w:multiLevelType w:val="hybridMultilevel"/>
    <w:tmpl w:val="DC30B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8C3423"/>
    <w:multiLevelType w:val="hybridMultilevel"/>
    <w:tmpl w:val="EAAC7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2E4EB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6DBD2EF8"/>
    <w:multiLevelType w:val="hybridMultilevel"/>
    <w:tmpl w:val="5C06C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D232B2"/>
    <w:multiLevelType w:val="hybridMultilevel"/>
    <w:tmpl w:val="4F9C7726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8EF0FB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4B6B0B"/>
    <w:multiLevelType w:val="multilevel"/>
    <w:tmpl w:val="4B5EC4CC"/>
    <w:lvl w:ilvl="0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3">
    <w:nsid w:val="7AD0464A"/>
    <w:multiLevelType w:val="hybridMultilevel"/>
    <w:tmpl w:val="EA322F12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16A2D"/>
    <w:rsid w:val="00020AA1"/>
    <w:rsid w:val="000236B8"/>
    <w:rsid w:val="00030205"/>
    <w:rsid w:val="00030815"/>
    <w:rsid w:val="00034FFD"/>
    <w:rsid w:val="0004525F"/>
    <w:rsid w:val="00047EF3"/>
    <w:rsid w:val="0006286C"/>
    <w:rsid w:val="00062D95"/>
    <w:rsid w:val="00065246"/>
    <w:rsid w:val="00067459"/>
    <w:rsid w:val="000763E6"/>
    <w:rsid w:val="00077A73"/>
    <w:rsid w:val="00080DBF"/>
    <w:rsid w:val="00094949"/>
    <w:rsid w:val="00095D10"/>
    <w:rsid w:val="000A0651"/>
    <w:rsid w:val="000A23C0"/>
    <w:rsid w:val="000D4727"/>
    <w:rsid w:val="000E07DF"/>
    <w:rsid w:val="00122D2D"/>
    <w:rsid w:val="0013199F"/>
    <w:rsid w:val="00131E13"/>
    <w:rsid w:val="001371AC"/>
    <w:rsid w:val="00137559"/>
    <w:rsid w:val="001401B5"/>
    <w:rsid w:val="00161207"/>
    <w:rsid w:val="00174FD8"/>
    <w:rsid w:val="001A2B06"/>
    <w:rsid w:val="001D3243"/>
    <w:rsid w:val="001E1F53"/>
    <w:rsid w:val="001F23FC"/>
    <w:rsid w:val="002067B3"/>
    <w:rsid w:val="002168E0"/>
    <w:rsid w:val="00220A65"/>
    <w:rsid w:val="00221FFA"/>
    <w:rsid w:val="00225615"/>
    <w:rsid w:val="0023402C"/>
    <w:rsid w:val="002375E9"/>
    <w:rsid w:val="00241D0A"/>
    <w:rsid w:val="00251C2D"/>
    <w:rsid w:val="00252F73"/>
    <w:rsid w:val="00260B15"/>
    <w:rsid w:val="00264473"/>
    <w:rsid w:val="002C3939"/>
    <w:rsid w:val="002D7EE4"/>
    <w:rsid w:val="002E344E"/>
    <w:rsid w:val="002E6ECA"/>
    <w:rsid w:val="0034757E"/>
    <w:rsid w:val="0035287B"/>
    <w:rsid w:val="00361157"/>
    <w:rsid w:val="0038532A"/>
    <w:rsid w:val="00393949"/>
    <w:rsid w:val="003B1B9E"/>
    <w:rsid w:val="003B6A25"/>
    <w:rsid w:val="003C45F1"/>
    <w:rsid w:val="003C4AAC"/>
    <w:rsid w:val="003C4E22"/>
    <w:rsid w:val="003D2111"/>
    <w:rsid w:val="003F0024"/>
    <w:rsid w:val="00410A52"/>
    <w:rsid w:val="00411BB9"/>
    <w:rsid w:val="00415545"/>
    <w:rsid w:val="00420615"/>
    <w:rsid w:val="00425966"/>
    <w:rsid w:val="004319D3"/>
    <w:rsid w:val="00436968"/>
    <w:rsid w:val="00443914"/>
    <w:rsid w:val="00452A2E"/>
    <w:rsid w:val="00456B43"/>
    <w:rsid w:val="004609A4"/>
    <w:rsid w:val="00463817"/>
    <w:rsid w:val="0046631C"/>
    <w:rsid w:val="004665EA"/>
    <w:rsid w:val="00474532"/>
    <w:rsid w:val="004748F6"/>
    <w:rsid w:val="00476E91"/>
    <w:rsid w:val="00496347"/>
    <w:rsid w:val="004B77EB"/>
    <w:rsid w:val="004C234E"/>
    <w:rsid w:val="004C577C"/>
    <w:rsid w:val="004D06CD"/>
    <w:rsid w:val="004E1A07"/>
    <w:rsid w:val="004E36B6"/>
    <w:rsid w:val="004E75DC"/>
    <w:rsid w:val="004E7DBC"/>
    <w:rsid w:val="004F0162"/>
    <w:rsid w:val="004F0978"/>
    <w:rsid w:val="004F1668"/>
    <w:rsid w:val="004F3969"/>
    <w:rsid w:val="004F3E12"/>
    <w:rsid w:val="004F6CAD"/>
    <w:rsid w:val="00545F8F"/>
    <w:rsid w:val="0056457D"/>
    <w:rsid w:val="00564CEB"/>
    <w:rsid w:val="005759CF"/>
    <w:rsid w:val="00585B2B"/>
    <w:rsid w:val="005B2DAF"/>
    <w:rsid w:val="005B3B2A"/>
    <w:rsid w:val="005B68A4"/>
    <w:rsid w:val="005C35B2"/>
    <w:rsid w:val="005D0F41"/>
    <w:rsid w:val="005D2A06"/>
    <w:rsid w:val="005D2A8A"/>
    <w:rsid w:val="005F0D07"/>
    <w:rsid w:val="005F6119"/>
    <w:rsid w:val="0060297A"/>
    <w:rsid w:val="0060557D"/>
    <w:rsid w:val="006125D5"/>
    <w:rsid w:val="00613A70"/>
    <w:rsid w:val="00613B72"/>
    <w:rsid w:val="006175D1"/>
    <w:rsid w:val="00617AE5"/>
    <w:rsid w:val="006324E6"/>
    <w:rsid w:val="0065187F"/>
    <w:rsid w:val="00657C11"/>
    <w:rsid w:val="0067383A"/>
    <w:rsid w:val="006840B1"/>
    <w:rsid w:val="00687553"/>
    <w:rsid w:val="006C18B9"/>
    <w:rsid w:val="006D2353"/>
    <w:rsid w:val="006F0E38"/>
    <w:rsid w:val="006F570C"/>
    <w:rsid w:val="007152EC"/>
    <w:rsid w:val="00716F5B"/>
    <w:rsid w:val="00722973"/>
    <w:rsid w:val="007302FB"/>
    <w:rsid w:val="00730A6C"/>
    <w:rsid w:val="00734D39"/>
    <w:rsid w:val="00750D2A"/>
    <w:rsid w:val="00756476"/>
    <w:rsid w:val="007600DE"/>
    <w:rsid w:val="007603FA"/>
    <w:rsid w:val="00766610"/>
    <w:rsid w:val="00767031"/>
    <w:rsid w:val="00771769"/>
    <w:rsid w:val="00774F4B"/>
    <w:rsid w:val="007847BA"/>
    <w:rsid w:val="0078772F"/>
    <w:rsid w:val="007B02A7"/>
    <w:rsid w:val="007B58A7"/>
    <w:rsid w:val="007D0CE1"/>
    <w:rsid w:val="007E0995"/>
    <w:rsid w:val="007E5BC4"/>
    <w:rsid w:val="007E6FCD"/>
    <w:rsid w:val="007F3676"/>
    <w:rsid w:val="008000F1"/>
    <w:rsid w:val="008111E6"/>
    <w:rsid w:val="00830E71"/>
    <w:rsid w:val="00846327"/>
    <w:rsid w:val="00847A62"/>
    <w:rsid w:val="0085724D"/>
    <w:rsid w:val="0087352A"/>
    <w:rsid w:val="00875A44"/>
    <w:rsid w:val="00887694"/>
    <w:rsid w:val="00894D56"/>
    <w:rsid w:val="008A669E"/>
    <w:rsid w:val="008C0776"/>
    <w:rsid w:val="008C2A8B"/>
    <w:rsid w:val="008C3745"/>
    <w:rsid w:val="008C4E3A"/>
    <w:rsid w:val="008C5613"/>
    <w:rsid w:val="008E0D89"/>
    <w:rsid w:val="008E77A6"/>
    <w:rsid w:val="008F00C4"/>
    <w:rsid w:val="008F7434"/>
    <w:rsid w:val="009043F9"/>
    <w:rsid w:val="00904AA5"/>
    <w:rsid w:val="0093053E"/>
    <w:rsid w:val="00930BB6"/>
    <w:rsid w:val="00933A4E"/>
    <w:rsid w:val="00943EBD"/>
    <w:rsid w:val="009453A6"/>
    <w:rsid w:val="00947297"/>
    <w:rsid w:val="00953113"/>
    <w:rsid w:val="00964E4A"/>
    <w:rsid w:val="00971982"/>
    <w:rsid w:val="009735AE"/>
    <w:rsid w:val="0097763B"/>
    <w:rsid w:val="00977E11"/>
    <w:rsid w:val="00982676"/>
    <w:rsid w:val="009836B1"/>
    <w:rsid w:val="00985589"/>
    <w:rsid w:val="00987122"/>
    <w:rsid w:val="00994D23"/>
    <w:rsid w:val="009A7EEC"/>
    <w:rsid w:val="009D1801"/>
    <w:rsid w:val="009E3AF1"/>
    <w:rsid w:val="009F3AF2"/>
    <w:rsid w:val="009F70F2"/>
    <w:rsid w:val="00A0403A"/>
    <w:rsid w:val="00A15705"/>
    <w:rsid w:val="00A21C4A"/>
    <w:rsid w:val="00A22436"/>
    <w:rsid w:val="00A23394"/>
    <w:rsid w:val="00A26854"/>
    <w:rsid w:val="00A344DD"/>
    <w:rsid w:val="00A74B55"/>
    <w:rsid w:val="00A87081"/>
    <w:rsid w:val="00A933D1"/>
    <w:rsid w:val="00A96622"/>
    <w:rsid w:val="00AA7A65"/>
    <w:rsid w:val="00AB2F35"/>
    <w:rsid w:val="00AB3CF2"/>
    <w:rsid w:val="00AB3EA9"/>
    <w:rsid w:val="00AB72E6"/>
    <w:rsid w:val="00AC07DE"/>
    <w:rsid w:val="00AC3132"/>
    <w:rsid w:val="00AC31D4"/>
    <w:rsid w:val="00AD1932"/>
    <w:rsid w:val="00AE2163"/>
    <w:rsid w:val="00AF6052"/>
    <w:rsid w:val="00AF6CA5"/>
    <w:rsid w:val="00B01CA8"/>
    <w:rsid w:val="00B0306B"/>
    <w:rsid w:val="00B049F5"/>
    <w:rsid w:val="00B078E3"/>
    <w:rsid w:val="00B31C08"/>
    <w:rsid w:val="00B360B4"/>
    <w:rsid w:val="00B372AF"/>
    <w:rsid w:val="00B37A9A"/>
    <w:rsid w:val="00B479A8"/>
    <w:rsid w:val="00B52BF3"/>
    <w:rsid w:val="00B55DD5"/>
    <w:rsid w:val="00B7676A"/>
    <w:rsid w:val="00B919B6"/>
    <w:rsid w:val="00BA49BA"/>
    <w:rsid w:val="00BB3638"/>
    <w:rsid w:val="00BB4E2C"/>
    <w:rsid w:val="00BE1AE7"/>
    <w:rsid w:val="00C21557"/>
    <w:rsid w:val="00C342A2"/>
    <w:rsid w:val="00C80590"/>
    <w:rsid w:val="00C84F50"/>
    <w:rsid w:val="00C8697A"/>
    <w:rsid w:val="00CA3B01"/>
    <w:rsid w:val="00CA7A11"/>
    <w:rsid w:val="00CB69C8"/>
    <w:rsid w:val="00CD433A"/>
    <w:rsid w:val="00CE518F"/>
    <w:rsid w:val="00CF10B0"/>
    <w:rsid w:val="00D06830"/>
    <w:rsid w:val="00D5525F"/>
    <w:rsid w:val="00D6288D"/>
    <w:rsid w:val="00D6530B"/>
    <w:rsid w:val="00D6544B"/>
    <w:rsid w:val="00D67D29"/>
    <w:rsid w:val="00D76F7B"/>
    <w:rsid w:val="00D946E7"/>
    <w:rsid w:val="00DA26B5"/>
    <w:rsid w:val="00DD190D"/>
    <w:rsid w:val="00DD731D"/>
    <w:rsid w:val="00DD7542"/>
    <w:rsid w:val="00DF37D8"/>
    <w:rsid w:val="00E15801"/>
    <w:rsid w:val="00E17A11"/>
    <w:rsid w:val="00E22B4B"/>
    <w:rsid w:val="00E27D9D"/>
    <w:rsid w:val="00E47A06"/>
    <w:rsid w:val="00E50A55"/>
    <w:rsid w:val="00E662CB"/>
    <w:rsid w:val="00E73EE3"/>
    <w:rsid w:val="00E82252"/>
    <w:rsid w:val="00E8301A"/>
    <w:rsid w:val="00EA21BD"/>
    <w:rsid w:val="00EA34F3"/>
    <w:rsid w:val="00EA46AD"/>
    <w:rsid w:val="00EB4C1C"/>
    <w:rsid w:val="00EC1D2D"/>
    <w:rsid w:val="00EC3E39"/>
    <w:rsid w:val="00EC5E48"/>
    <w:rsid w:val="00ED7CE7"/>
    <w:rsid w:val="00EE2DDC"/>
    <w:rsid w:val="00F05988"/>
    <w:rsid w:val="00F05EC8"/>
    <w:rsid w:val="00F24D89"/>
    <w:rsid w:val="00F47F16"/>
    <w:rsid w:val="00F7382C"/>
    <w:rsid w:val="00F9604F"/>
    <w:rsid w:val="00FA74FB"/>
    <w:rsid w:val="00FB7A5C"/>
    <w:rsid w:val="00FE4A30"/>
    <w:rsid w:val="00F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2B4B"/>
    <w:pPr>
      <w:keepNext/>
      <w:jc w:val="center"/>
      <w:outlineLvl w:val="0"/>
    </w:pPr>
    <w:rPr>
      <w:rFonts w:ascii="Times New Roman" w:hAnsi="Times New Roman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E22B4B"/>
    <w:pPr>
      <w:jc w:val="both"/>
    </w:pPr>
    <w:rPr>
      <w:rFonts w:ascii="Times New Roman" w:hAnsi="Times New Roman"/>
      <w:b/>
      <w:bCs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7E11"/>
    <w:rPr>
      <w:rFonts w:cs="Times New Roman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22B4B"/>
    <w:pPr>
      <w:spacing w:line="360" w:lineRule="auto"/>
      <w:jc w:val="both"/>
    </w:pPr>
    <w:rPr>
      <w:rFonts w:ascii="Times New Roman" w:hAnsi="Times New Roman"/>
      <w:b/>
      <w:bCs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7E11"/>
    <w:rPr>
      <w:rFonts w:ascii="Cambria" w:hAnsi="Cambria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C23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2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234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234E"/>
    <w:rPr>
      <w:b/>
      <w:bCs/>
    </w:rPr>
  </w:style>
  <w:style w:type="character" w:styleId="Hyperlink">
    <w:name w:val="Hyperlink"/>
    <w:basedOn w:val="DefaultParagraphFont"/>
    <w:uiPriority w:val="99"/>
    <w:semiHidden/>
    <w:rsid w:val="00DD75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5</Pages>
  <Words>2158</Words>
  <Characters>12953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WSZ/NP/K/12/          /2017</dc:title>
  <dc:subject/>
  <dc:creator>Adam Olejnik</dc:creator>
  <cp:keywords/>
  <dc:description/>
  <cp:lastModifiedBy>dgorecka</cp:lastModifiedBy>
  <cp:revision>27</cp:revision>
  <cp:lastPrinted>2018-02-12T06:58:00Z</cp:lastPrinted>
  <dcterms:created xsi:type="dcterms:W3CDTF">2017-09-18T07:50:00Z</dcterms:created>
  <dcterms:modified xsi:type="dcterms:W3CDTF">2018-02-12T08:55:00Z</dcterms:modified>
</cp:coreProperties>
</file>