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A9" w:rsidRDefault="008B45A9" w:rsidP="008B45A9">
      <w:pPr>
        <w:spacing w:line="360" w:lineRule="auto"/>
        <w:jc w:val="center"/>
        <w:rPr>
          <w:rFonts w:ascii="Arial" w:hAnsi="Arial" w:cs="Arial"/>
        </w:rPr>
      </w:pPr>
    </w:p>
    <w:p w:rsidR="008B45A9" w:rsidRDefault="008B45A9" w:rsidP="008B45A9">
      <w:pPr>
        <w:spacing w:line="360" w:lineRule="auto"/>
        <w:jc w:val="center"/>
        <w:rPr>
          <w:rFonts w:ascii="Arial" w:hAnsi="Arial" w:cs="Arial"/>
        </w:rPr>
      </w:pPr>
    </w:p>
    <w:p w:rsidR="00062812" w:rsidRDefault="00062812" w:rsidP="002D72C8">
      <w:pPr>
        <w:spacing w:line="276" w:lineRule="auto"/>
        <w:jc w:val="center"/>
        <w:rPr>
          <w:rFonts w:ascii="Arial" w:hAnsi="Arial" w:cs="Arial"/>
        </w:rPr>
      </w:pPr>
    </w:p>
    <w:p w:rsidR="008B45A9" w:rsidRPr="002D72C8" w:rsidRDefault="008B45A9" w:rsidP="002D72C8">
      <w:pPr>
        <w:spacing w:line="276" w:lineRule="auto"/>
        <w:jc w:val="center"/>
        <w:rPr>
          <w:rFonts w:ascii="Arial" w:hAnsi="Arial" w:cs="Arial"/>
          <w:b/>
          <w:sz w:val="36"/>
          <w:szCs w:val="36"/>
        </w:rPr>
      </w:pPr>
      <w:r w:rsidRPr="002D72C8">
        <w:rPr>
          <w:rFonts w:ascii="Arial" w:hAnsi="Arial" w:cs="Arial"/>
          <w:b/>
          <w:sz w:val="36"/>
          <w:szCs w:val="36"/>
        </w:rPr>
        <w:t>PROJEKT TECHNOLOGICZNY</w:t>
      </w:r>
    </w:p>
    <w:p w:rsidR="002D72C8" w:rsidRPr="002D72C8" w:rsidRDefault="002D72C8" w:rsidP="002D72C8">
      <w:pPr>
        <w:spacing w:line="276" w:lineRule="auto"/>
        <w:jc w:val="center"/>
        <w:rPr>
          <w:rFonts w:ascii="Arial" w:hAnsi="Arial" w:cs="Arial"/>
        </w:rPr>
      </w:pPr>
      <w:r w:rsidRPr="002D72C8">
        <w:rPr>
          <w:rFonts w:ascii="Arial" w:hAnsi="Arial" w:cs="Arial"/>
        </w:rPr>
        <w:t>(Koncepcja architektoniczno – programowa)</w:t>
      </w:r>
    </w:p>
    <w:p w:rsidR="008B45A9" w:rsidRDefault="008B45A9" w:rsidP="002D72C8">
      <w:pPr>
        <w:spacing w:line="276" w:lineRule="auto"/>
        <w:rPr>
          <w:rFonts w:ascii="Arial" w:hAnsi="Arial" w:cs="Arial"/>
          <w:sz w:val="20"/>
          <w:szCs w:val="20"/>
        </w:rPr>
      </w:pPr>
    </w:p>
    <w:p w:rsidR="00062812" w:rsidRDefault="00062812" w:rsidP="008B45A9">
      <w:pPr>
        <w:spacing w:line="360" w:lineRule="auto"/>
        <w:rPr>
          <w:rFonts w:ascii="Arial" w:hAnsi="Arial" w:cs="Arial"/>
          <w:sz w:val="20"/>
          <w:szCs w:val="20"/>
        </w:rPr>
      </w:pPr>
    </w:p>
    <w:p w:rsidR="008B45A9" w:rsidRDefault="008B45A9" w:rsidP="008B45A9">
      <w:pPr>
        <w:spacing w:line="360" w:lineRule="auto"/>
        <w:rPr>
          <w:rFonts w:ascii="Arial" w:hAnsi="Arial" w:cs="Arial"/>
          <w:sz w:val="20"/>
          <w:szCs w:val="20"/>
        </w:rPr>
      </w:pPr>
    </w:p>
    <w:p w:rsidR="008B45A9" w:rsidRDefault="008B45A9" w:rsidP="008B45A9">
      <w:pPr>
        <w:spacing w:line="360" w:lineRule="auto"/>
        <w:rPr>
          <w:rFonts w:ascii="Arial" w:hAnsi="Arial" w:cs="Arial"/>
          <w:sz w:val="20"/>
          <w:szCs w:val="20"/>
        </w:rPr>
      </w:pPr>
    </w:p>
    <w:p w:rsidR="008B45A9" w:rsidRPr="008B45A9" w:rsidRDefault="008B45A9" w:rsidP="008B45A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B45A9">
        <w:rPr>
          <w:rFonts w:ascii="Arial" w:hAnsi="Arial" w:cs="Arial"/>
          <w:b/>
          <w:sz w:val="20"/>
          <w:szCs w:val="20"/>
          <w:u w:val="single"/>
        </w:rPr>
        <w:t>OBIEKT:</w:t>
      </w:r>
    </w:p>
    <w:p w:rsidR="00062812" w:rsidRPr="00062812" w:rsidRDefault="00062812" w:rsidP="00062812">
      <w:pPr>
        <w:spacing w:line="276" w:lineRule="auto"/>
        <w:rPr>
          <w:rFonts w:ascii="Arial" w:hAnsi="Arial" w:cs="Arial"/>
          <w:sz w:val="12"/>
          <w:szCs w:val="12"/>
        </w:rPr>
      </w:pPr>
    </w:p>
    <w:p w:rsidR="008B45A9" w:rsidRDefault="00281E34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Wojewódzki Szpital Zespolony im. </w:t>
      </w:r>
      <w:proofErr w:type="spellStart"/>
      <w:r>
        <w:rPr>
          <w:rFonts w:ascii="Arial" w:hAnsi="Arial" w:cs="Arial"/>
          <w:sz w:val="20"/>
          <w:szCs w:val="20"/>
        </w:rPr>
        <w:t>dr</w:t>
      </w:r>
      <w:proofErr w:type="spellEnd"/>
      <w:r>
        <w:rPr>
          <w:rFonts w:ascii="Arial" w:hAnsi="Arial" w:cs="Arial"/>
          <w:sz w:val="20"/>
          <w:szCs w:val="20"/>
        </w:rPr>
        <w:t xml:space="preserve">. Romana </w:t>
      </w:r>
      <w:proofErr w:type="spellStart"/>
      <w:r>
        <w:rPr>
          <w:rFonts w:ascii="Arial" w:hAnsi="Arial" w:cs="Arial"/>
          <w:sz w:val="20"/>
          <w:szCs w:val="20"/>
        </w:rPr>
        <w:t>Ostrzyckiego</w:t>
      </w:r>
      <w:proofErr w:type="spellEnd"/>
      <w:r>
        <w:rPr>
          <w:rFonts w:ascii="Arial" w:hAnsi="Arial" w:cs="Arial"/>
          <w:sz w:val="20"/>
          <w:szCs w:val="20"/>
        </w:rPr>
        <w:t xml:space="preserve"> w Koninie</w:t>
      </w:r>
    </w:p>
    <w:p w:rsidR="008B45A9" w:rsidRDefault="00281E34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Konin, ul. Szpitalna 45</w:t>
      </w: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Pr="008B45A9" w:rsidRDefault="008B45A9" w:rsidP="008B45A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B45A9">
        <w:rPr>
          <w:rFonts w:ascii="Arial" w:hAnsi="Arial" w:cs="Arial"/>
          <w:b/>
          <w:sz w:val="20"/>
          <w:szCs w:val="20"/>
          <w:u w:val="single"/>
        </w:rPr>
        <w:t>ZAKRES:</w:t>
      </w:r>
    </w:p>
    <w:p w:rsidR="00062812" w:rsidRPr="00062812" w:rsidRDefault="00062812" w:rsidP="00062812">
      <w:pPr>
        <w:spacing w:line="276" w:lineRule="auto"/>
        <w:rPr>
          <w:rFonts w:ascii="Arial" w:hAnsi="Arial" w:cs="Arial"/>
          <w:sz w:val="12"/>
          <w:szCs w:val="12"/>
        </w:rPr>
      </w:pPr>
    </w:p>
    <w:p w:rsidR="008B45A9" w:rsidRPr="00572C3B" w:rsidRDefault="00572C3B" w:rsidP="00062812">
      <w:pPr>
        <w:spacing w:line="276" w:lineRule="auto"/>
        <w:rPr>
          <w:rFonts w:ascii="Arial" w:hAnsi="Arial" w:cs="Arial"/>
          <w:sz w:val="20"/>
          <w:szCs w:val="20"/>
        </w:rPr>
      </w:pPr>
      <w:r w:rsidRPr="00572C3B">
        <w:rPr>
          <w:rFonts w:ascii="Arial" w:hAnsi="Arial" w:cs="Arial"/>
          <w:sz w:val="20"/>
          <w:szCs w:val="20"/>
        </w:rPr>
        <w:t xml:space="preserve">Przebudowa pomieszczeń w budynku przy ul. Szpitalnej 45 dla potrzeb świadczeń z zakresu nocnej </w:t>
      </w:r>
      <w:r>
        <w:rPr>
          <w:rFonts w:ascii="Arial" w:hAnsi="Arial" w:cs="Arial"/>
          <w:sz w:val="20"/>
          <w:szCs w:val="20"/>
        </w:rPr>
        <w:br/>
      </w:r>
      <w:r w:rsidRPr="00572C3B">
        <w:rPr>
          <w:rFonts w:ascii="Arial" w:hAnsi="Arial" w:cs="Arial"/>
          <w:sz w:val="20"/>
          <w:szCs w:val="20"/>
        </w:rPr>
        <w:t>i świątecznej opieki zdrowotnej</w:t>
      </w:r>
    </w:p>
    <w:p w:rsidR="00572C3B" w:rsidRPr="00572C3B" w:rsidRDefault="00572C3B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Pr="008B45A9" w:rsidRDefault="008B45A9" w:rsidP="008B45A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B45A9">
        <w:rPr>
          <w:rFonts w:ascii="Arial" w:hAnsi="Arial" w:cs="Arial"/>
          <w:b/>
          <w:sz w:val="20"/>
          <w:szCs w:val="20"/>
          <w:u w:val="single"/>
        </w:rPr>
        <w:t>INWESTOR:</w:t>
      </w:r>
    </w:p>
    <w:p w:rsidR="00062812" w:rsidRPr="00062812" w:rsidRDefault="00062812" w:rsidP="00062812">
      <w:pPr>
        <w:spacing w:line="276" w:lineRule="auto"/>
        <w:rPr>
          <w:rFonts w:ascii="Arial" w:hAnsi="Arial" w:cs="Arial"/>
          <w:sz w:val="12"/>
          <w:szCs w:val="12"/>
        </w:rPr>
      </w:pPr>
    </w:p>
    <w:p w:rsidR="005B2E9C" w:rsidRDefault="005B2E9C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Wojewódzki Szpital Zespolony im. </w:t>
      </w:r>
      <w:proofErr w:type="spellStart"/>
      <w:r>
        <w:rPr>
          <w:rFonts w:ascii="Arial" w:hAnsi="Arial" w:cs="Arial"/>
          <w:sz w:val="20"/>
          <w:szCs w:val="20"/>
        </w:rPr>
        <w:t>dr</w:t>
      </w:r>
      <w:proofErr w:type="spellEnd"/>
      <w:r>
        <w:rPr>
          <w:rFonts w:ascii="Arial" w:hAnsi="Arial" w:cs="Arial"/>
          <w:sz w:val="20"/>
          <w:szCs w:val="20"/>
        </w:rPr>
        <w:t xml:space="preserve">. Romana </w:t>
      </w:r>
      <w:proofErr w:type="spellStart"/>
      <w:r>
        <w:rPr>
          <w:rFonts w:ascii="Arial" w:hAnsi="Arial" w:cs="Arial"/>
          <w:sz w:val="20"/>
          <w:szCs w:val="20"/>
        </w:rPr>
        <w:t>Ostrzyckiego</w:t>
      </w:r>
      <w:proofErr w:type="spellEnd"/>
      <w:r>
        <w:rPr>
          <w:rFonts w:ascii="Arial" w:hAnsi="Arial" w:cs="Arial"/>
          <w:sz w:val="20"/>
          <w:szCs w:val="20"/>
        </w:rPr>
        <w:t xml:space="preserve"> w Koninie</w:t>
      </w:r>
    </w:p>
    <w:p w:rsidR="005B2E9C" w:rsidRDefault="005B2E9C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Konin, ul. Szpitalna 45</w:t>
      </w: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Pr="008B45A9" w:rsidRDefault="008B45A9" w:rsidP="008B45A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B45A9">
        <w:rPr>
          <w:rFonts w:ascii="Arial" w:hAnsi="Arial" w:cs="Arial"/>
          <w:b/>
          <w:sz w:val="20"/>
          <w:szCs w:val="20"/>
          <w:u w:val="single"/>
        </w:rPr>
        <w:t>BRANŻA</w:t>
      </w:r>
    </w:p>
    <w:p w:rsidR="00062812" w:rsidRPr="00062812" w:rsidRDefault="00062812" w:rsidP="00062812">
      <w:pPr>
        <w:spacing w:line="276" w:lineRule="auto"/>
        <w:rPr>
          <w:rFonts w:ascii="Arial" w:hAnsi="Arial" w:cs="Arial"/>
          <w:sz w:val="12"/>
          <w:szCs w:val="12"/>
        </w:rPr>
      </w:pPr>
    </w:p>
    <w:p w:rsidR="008B45A9" w:rsidRDefault="005B2E9C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Architektura</w:t>
      </w: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Pr="008B45A9" w:rsidRDefault="008B45A9" w:rsidP="008B45A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B45A9">
        <w:rPr>
          <w:rFonts w:ascii="Arial" w:hAnsi="Arial" w:cs="Arial"/>
          <w:b/>
          <w:sz w:val="20"/>
          <w:szCs w:val="20"/>
          <w:u w:val="single"/>
        </w:rPr>
        <w:t>AUTOR OPRACOWANIA:</w:t>
      </w:r>
    </w:p>
    <w:p w:rsidR="00062812" w:rsidRPr="00062812" w:rsidRDefault="00062812" w:rsidP="00062812">
      <w:pPr>
        <w:spacing w:line="276" w:lineRule="auto"/>
        <w:rPr>
          <w:rFonts w:ascii="Arial" w:hAnsi="Arial" w:cs="Arial"/>
          <w:sz w:val="12"/>
          <w:szCs w:val="12"/>
        </w:rPr>
      </w:pP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 inż. arch. Mikołaj Jarominiak</w:t>
      </w:r>
      <w:r w:rsidR="00AD54E7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D54E7">
        <w:rPr>
          <w:rFonts w:ascii="Arial" w:hAnsi="Arial" w:cs="Arial"/>
          <w:sz w:val="20"/>
          <w:szCs w:val="20"/>
        </w:rPr>
        <w:t>upr</w:t>
      </w:r>
      <w:proofErr w:type="spellEnd"/>
      <w:r w:rsidR="00AD54E7">
        <w:rPr>
          <w:rFonts w:ascii="Arial" w:hAnsi="Arial" w:cs="Arial"/>
          <w:sz w:val="20"/>
          <w:szCs w:val="20"/>
        </w:rPr>
        <w:t xml:space="preserve">. bud. nr </w:t>
      </w:r>
      <w:proofErr w:type="spellStart"/>
      <w:r w:rsidR="005B2E9C">
        <w:rPr>
          <w:rFonts w:ascii="Arial" w:hAnsi="Arial" w:cs="Arial"/>
          <w:sz w:val="20"/>
          <w:szCs w:val="20"/>
        </w:rPr>
        <w:t>WP-OIA</w:t>
      </w:r>
      <w:proofErr w:type="spellEnd"/>
      <w:r w:rsidR="005B2E9C">
        <w:rPr>
          <w:rFonts w:ascii="Arial" w:hAnsi="Arial" w:cs="Arial"/>
          <w:sz w:val="20"/>
          <w:szCs w:val="20"/>
        </w:rPr>
        <w:t>/OKK/</w:t>
      </w:r>
      <w:proofErr w:type="spellStart"/>
      <w:r w:rsidR="005B2E9C">
        <w:rPr>
          <w:rFonts w:ascii="Arial" w:hAnsi="Arial" w:cs="Arial"/>
          <w:sz w:val="20"/>
          <w:szCs w:val="20"/>
        </w:rPr>
        <w:t>UpB</w:t>
      </w:r>
      <w:proofErr w:type="spellEnd"/>
      <w:r w:rsidR="005B2E9C">
        <w:rPr>
          <w:rFonts w:ascii="Arial" w:hAnsi="Arial" w:cs="Arial"/>
          <w:sz w:val="20"/>
          <w:szCs w:val="20"/>
        </w:rPr>
        <w:t>/7/2007 w spec. architektonicznej</w:t>
      </w: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</w:p>
    <w:p w:rsidR="008B45A9" w:rsidRPr="008B45A9" w:rsidRDefault="008B45A9" w:rsidP="008B45A9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8B45A9">
        <w:rPr>
          <w:rFonts w:ascii="Arial" w:hAnsi="Arial" w:cs="Arial"/>
          <w:b/>
          <w:sz w:val="20"/>
          <w:szCs w:val="20"/>
          <w:u w:val="single"/>
        </w:rPr>
        <w:t>DATA OPRACOWANIA:</w:t>
      </w:r>
    </w:p>
    <w:p w:rsidR="00062812" w:rsidRPr="00062812" w:rsidRDefault="00062812" w:rsidP="00062812">
      <w:pPr>
        <w:spacing w:line="276" w:lineRule="auto"/>
        <w:rPr>
          <w:rFonts w:ascii="Arial" w:hAnsi="Arial" w:cs="Arial"/>
          <w:sz w:val="12"/>
          <w:szCs w:val="12"/>
        </w:rPr>
      </w:pPr>
    </w:p>
    <w:p w:rsidR="008B45A9" w:rsidRPr="008B45A9" w:rsidRDefault="008B45A9" w:rsidP="0006281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Listopad 2018</w:t>
      </w:r>
    </w:p>
    <w:p w:rsidR="008B45A9" w:rsidRPr="008B45A9" w:rsidRDefault="008B45A9" w:rsidP="008B45A9">
      <w:pPr>
        <w:spacing w:line="360" w:lineRule="auto"/>
        <w:rPr>
          <w:rFonts w:ascii="Arial" w:hAnsi="Arial" w:cs="Arial"/>
          <w:sz w:val="20"/>
          <w:szCs w:val="20"/>
        </w:rPr>
      </w:pPr>
      <w:r w:rsidRPr="008B45A9">
        <w:rPr>
          <w:rFonts w:ascii="Arial" w:hAnsi="Arial" w:cs="Arial"/>
          <w:sz w:val="20"/>
          <w:szCs w:val="20"/>
        </w:rPr>
        <w:br w:type="page"/>
      </w:r>
    </w:p>
    <w:p w:rsidR="00850B50" w:rsidRDefault="00850B50" w:rsidP="00DC388D">
      <w:pPr>
        <w:widowControl w:val="0"/>
        <w:suppressAutoHyphens/>
        <w:spacing w:line="360" w:lineRule="auto"/>
        <w:ind w:right="20"/>
        <w:jc w:val="both"/>
        <w:rPr>
          <w:rFonts w:ascii="Arial" w:hAnsi="Arial" w:cs="Arial"/>
          <w:sz w:val="20"/>
          <w:szCs w:val="20"/>
          <w:u w:val="single"/>
        </w:rPr>
      </w:pPr>
    </w:p>
    <w:p w:rsidR="00062812" w:rsidRPr="000C5FEB" w:rsidRDefault="000C5FEB" w:rsidP="00DC388D">
      <w:pPr>
        <w:widowControl w:val="0"/>
        <w:suppressAutoHyphens/>
        <w:spacing w:line="360" w:lineRule="auto"/>
        <w:ind w:right="2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1.</w:t>
      </w:r>
      <w:r w:rsidR="00C569C3">
        <w:rPr>
          <w:rFonts w:ascii="Arial" w:hAnsi="Arial" w:cs="Arial"/>
          <w:sz w:val="20"/>
          <w:szCs w:val="20"/>
          <w:u w:val="single"/>
        </w:rPr>
        <w:t xml:space="preserve"> </w:t>
      </w:r>
      <w:r w:rsidR="00062812" w:rsidRPr="000C5FEB">
        <w:rPr>
          <w:rFonts w:ascii="Arial" w:hAnsi="Arial" w:cs="Arial"/>
          <w:sz w:val="20"/>
          <w:szCs w:val="20"/>
          <w:u w:val="single"/>
        </w:rPr>
        <w:t>LOKALIZACJA</w:t>
      </w:r>
    </w:p>
    <w:p w:rsidR="00AA2F9A" w:rsidRDefault="00AA2F9A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Wojewódzki Szpital Zespolony im. </w:t>
      </w:r>
      <w:proofErr w:type="spellStart"/>
      <w:r>
        <w:rPr>
          <w:rFonts w:ascii="Arial" w:hAnsi="Arial" w:cs="Arial"/>
          <w:sz w:val="20"/>
          <w:szCs w:val="20"/>
        </w:rPr>
        <w:t>dr</w:t>
      </w:r>
      <w:proofErr w:type="spellEnd"/>
      <w:r>
        <w:rPr>
          <w:rFonts w:ascii="Arial" w:hAnsi="Arial" w:cs="Arial"/>
          <w:sz w:val="20"/>
          <w:szCs w:val="20"/>
        </w:rPr>
        <w:t xml:space="preserve">. Romana </w:t>
      </w:r>
      <w:proofErr w:type="spellStart"/>
      <w:r>
        <w:rPr>
          <w:rFonts w:ascii="Arial" w:hAnsi="Arial" w:cs="Arial"/>
          <w:sz w:val="20"/>
          <w:szCs w:val="20"/>
        </w:rPr>
        <w:t>Ostrzyckiego</w:t>
      </w:r>
      <w:proofErr w:type="spellEnd"/>
      <w:r>
        <w:rPr>
          <w:rFonts w:ascii="Arial" w:hAnsi="Arial" w:cs="Arial"/>
          <w:sz w:val="20"/>
          <w:szCs w:val="20"/>
        </w:rPr>
        <w:t xml:space="preserve"> w Koninie zlokalizowany jest przy </w:t>
      </w:r>
      <w:r w:rsidR="00FD1C8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ul. Szpitalna 45</w:t>
      </w:r>
      <w:r w:rsidR="00FD1C89">
        <w:rPr>
          <w:rFonts w:ascii="Arial" w:hAnsi="Arial" w:cs="Arial"/>
          <w:sz w:val="20"/>
          <w:szCs w:val="20"/>
        </w:rPr>
        <w:t xml:space="preserve">. </w:t>
      </w:r>
      <w:r w:rsidR="007F3E63">
        <w:rPr>
          <w:rFonts w:ascii="Arial" w:hAnsi="Arial" w:cs="Arial"/>
          <w:sz w:val="20"/>
          <w:szCs w:val="20"/>
        </w:rPr>
        <w:t>Pomieszczenia objęte opracowaniem znajdują się na 1-wszym piętrze bloku A szpitala.</w:t>
      </w:r>
    </w:p>
    <w:p w:rsidR="00AA2F9A" w:rsidRDefault="00AA2F9A" w:rsidP="00DC388D">
      <w:pPr>
        <w:widowControl w:val="0"/>
        <w:suppressAutoHyphens/>
        <w:spacing w:line="360" w:lineRule="auto"/>
        <w:ind w:right="20"/>
        <w:jc w:val="both"/>
        <w:rPr>
          <w:rFonts w:ascii="Arial" w:hAnsi="Arial" w:cs="Arial"/>
          <w:sz w:val="20"/>
          <w:szCs w:val="20"/>
        </w:rPr>
      </w:pPr>
    </w:p>
    <w:p w:rsidR="00062812" w:rsidRPr="000C5FEB" w:rsidRDefault="000C5FEB" w:rsidP="00DC388D">
      <w:pPr>
        <w:widowControl w:val="0"/>
        <w:suppressAutoHyphens/>
        <w:spacing w:line="360" w:lineRule="auto"/>
        <w:ind w:right="2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2.</w:t>
      </w:r>
      <w:r w:rsidR="00C569C3">
        <w:rPr>
          <w:rFonts w:ascii="Arial" w:hAnsi="Arial" w:cs="Arial"/>
          <w:sz w:val="20"/>
          <w:szCs w:val="20"/>
          <w:u w:val="single"/>
        </w:rPr>
        <w:t xml:space="preserve"> </w:t>
      </w:r>
      <w:r w:rsidR="00062812" w:rsidRPr="000C5FEB">
        <w:rPr>
          <w:rFonts w:ascii="Arial" w:hAnsi="Arial" w:cs="Arial"/>
          <w:sz w:val="20"/>
          <w:szCs w:val="20"/>
          <w:u w:val="single"/>
        </w:rPr>
        <w:t>PODSTAWA OPRACOWANIA</w:t>
      </w:r>
    </w:p>
    <w:p w:rsidR="00AA2F9A" w:rsidRDefault="00AA2F9A" w:rsidP="00DC388D">
      <w:pPr>
        <w:widowControl w:val="0"/>
        <w:suppressAutoHyphens/>
        <w:spacing w:line="360" w:lineRule="auto"/>
        <w:ind w:right="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Przedmiotowe opracowane wykonano na podstawie:</w:t>
      </w:r>
    </w:p>
    <w:p w:rsidR="00AA2F9A" w:rsidRDefault="00AA2F9A" w:rsidP="00DC38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umowa z Inwestorem;</w:t>
      </w:r>
    </w:p>
    <w:p w:rsidR="007F3E63" w:rsidRDefault="007F3E63" w:rsidP="00DC38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wytyczne</w:t>
      </w:r>
      <w:r w:rsidR="00C569C3">
        <w:rPr>
          <w:rFonts w:ascii="Arial" w:hAnsi="Arial" w:cs="Arial"/>
          <w:sz w:val="20"/>
          <w:szCs w:val="20"/>
        </w:rPr>
        <w:t xml:space="preserve"> programowo-funkcjonalne opracowane przez Inwestora i zatwierdzone przez Dyrekcję;</w:t>
      </w:r>
    </w:p>
    <w:p w:rsidR="00AA2F9A" w:rsidRDefault="00AA2F9A" w:rsidP="00DC38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wizja lokalna oraz inwentaryzacja budowlana;</w:t>
      </w:r>
    </w:p>
    <w:p w:rsidR="00AA2F9A" w:rsidRDefault="00AA2F9A" w:rsidP="00DC38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dostępna dokumentacja archiwalna;</w:t>
      </w:r>
    </w:p>
    <w:p w:rsidR="00AA2F9A" w:rsidRDefault="00AA2F9A" w:rsidP="00DC38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uzgodnienia z Inwestorem;</w:t>
      </w:r>
    </w:p>
    <w:p w:rsidR="00AA2F9A" w:rsidRPr="00AA2F9A" w:rsidRDefault="00AA2F9A" w:rsidP="00DC38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ind w:left="284" w:right="20" w:hanging="284"/>
        <w:jc w:val="both"/>
        <w:rPr>
          <w:rFonts w:ascii="Arial" w:hAnsi="Arial" w:cs="Arial"/>
          <w:sz w:val="20"/>
          <w:szCs w:val="20"/>
        </w:rPr>
      </w:pPr>
      <w:r w:rsidRPr="00AA2F9A">
        <w:rPr>
          <w:rFonts w:ascii="Arial" w:hAnsi="Arial" w:cs="Arial"/>
          <w:sz w:val="20"/>
          <w:szCs w:val="20"/>
        </w:rPr>
        <w:t>obowiązujące przepisy:</w:t>
      </w:r>
    </w:p>
    <w:p w:rsidR="00692B74" w:rsidRPr="006216B9" w:rsidRDefault="00692B74" w:rsidP="00DC388D">
      <w:pPr>
        <w:pStyle w:val="Akapitzlist"/>
        <w:widowControl w:val="0"/>
        <w:numPr>
          <w:ilvl w:val="0"/>
          <w:numId w:val="1"/>
        </w:numPr>
        <w:tabs>
          <w:tab w:val="clear" w:pos="740"/>
        </w:tabs>
        <w:suppressAutoHyphens/>
        <w:spacing w:line="360" w:lineRule="auto"/>
        <w:ind w:left="426" w:right="20" w:hanging="284"/>
        <w:jc w:val="both"/>
        <w:rPr>
          <w:rFonts w:ascii="Arial" w:hAnsi="Arial" w:cs="Arial"/>
          <w:sz w:val="20"/>
          <w:szCs w:val="20"/>
        </w:rPr>
      </w:pPr>
      <w:r w:rsidRPr="006216B9">
        <w:rPr>
          <w:rFonts w:ascii="Arial" w:hAnsi="Arial" w:cs="Arial"/>
          <w:sz w:val="20"/>
          <w:szCs w:val="20"/>
        </w:rPr>
        <w:t xml:space="preserve">rozporządzeniu Ministra Zdrowia </w:t>
      </w:r>
      <w:r w:rsidR="006216B9" w:rsidRPr="006216B9">
        <w:rPr>
          <w:rFonts w:ascii="Arial" w:hAnsi="Arial" w:cs="Arial"/>
          <w:sz w:val="20"/>
          <w:szCs w:val="20"/>
        </w:rPr>
        <w:t xml:space="preserve">z dnia 26 czerwca 2012 r. w sprawie szczegółowych wymagań, jakim powinny odpowiadać pomieszczenia i urządzenia podmiotu wykonującego działalność leczniczą </w:t>
      </w:r>
      <w:r w:rsidR="006216B9">
        <w:rPr>
          <w:rFonts w:ascii="Arial" w:hAnsi="Arial" w:cs="Arial"/>
          <w:sz w:val="20"/>
          <w:szCs w:val="20"/>
        </w:rPr>
        <w:t>(</w:t>
      </w:r>
      <w:r w:rsidRPr="006216B9">
        <w:rPr>
          <w:rFonts w:ascii="Arial" w:hAnsi="Arial" w:cs="Arial"/>
          <w:sz w:val="20"/>
          <w:szCs w:val="20"/>
        </w:rPr>
        <w:t>Dz.</w:t>
      </w:r>
      <w:r w:rsidR="006216B9">
        <w:rPr>
          <w:rFonts w:ascii="Arial" w:hAnsi="Arial" w:cs="Arial"/>
          <w:sz w:val="20"/>
          <w:szCs w:val="20"/>
        </w:rPr>
        <w:t xml:space="preserve"> </w:t>
      </w:r>
      <w:r w:rsidRPr="006216B9">
        <w:rPr>
          <w:rFonts w:ascii="Arial" w:hAnsi="Arial" w:cs="Arial"/>
          <w:sz w:val="20"/>
          <w:szCs w:val="20"/>
        </w:rPr>
        <w:t>U. 2012 nr 0 poz. 73</w:t>
      </w:r>
      <w:r w:rsidR="006216B9" w:rsidRPr="006216B9">
        <w:rPr>
          <w:rFonts w:ascii="Arial" w:hAnsi="Arial" w:cs="Arial"/>
          <w:sz w:val="20"/>
          <w:szCs w:val="20"/>
        </w:rPr>
        <w:t>9</w:t>
      </w:r>
      <w:r w:rsidR="006216B9">
        <w:rPr>
          <w:rFonts w:ascii="Arial" w:hAnsi="Arial" w:cs="Arial"/>
          <w:sz w:val="20"/>
          <w:szCs w:val="20"/>
        </w:rPr>
        <w:t>)</w:t>
      </w:r>
      <w:r w:rsidR="008B45A9" w:rsidRPr="006216B9">
        <w:rPr>
          <w:rFonts w:ascii="Arial" w:hAnsi="Arial" w:cs="Arial"/>
          <w:sz w:val="20"/>
          <w:szCs w:val="20"/>
        </w:rPr>
        <w:t>;</w:t>
      </w:r>
    </w:p>
    <w:p w:rsidR="00692B74" w:rsidRPr="008B45A9" w:rsidRDefault="00692B74" w:rsidP="00DC388D">
      <w:pPr>
        <w:numPr>
          <w:ilvl w:val="0"/>
          <w:numId w:val="1"/>
        </w:numPr>
        <w:tabs>
          <w:tab w:val="clear" w:pos="740"/>
        </w:tabs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B45A9">
        <w:rPr>
          <w:rFonts w:ascii="Arial" w:hAnsi="Arial" w:cs="Arial"/>
          <w:sz w:val="20"/>
          <w:szCs w:val="20"/>
        </w:rPr>
        <w:t>rozporządzeniu Ministra Infrastruktury z dnia 12 kwietnia 2002 r. w sprawie warunków technicznych jakim powinny odpowiadać budynki i ich usytuowanie (Dz. U</w:t>
      </w:r>
      <w:r w:rsidR="008B45A9" w:rsidRPr="008B45A9">
        <w:rPr>
          <w:rFonts w:ascii="Arial" w:hAnsi="Arial" w:cs="Arial"/>
          <w:sz w:val="20"/>
          <w:szCs w:val="20"/>
        </w:rPr>
        <w:t xml:space="preserve">. </w:t>
      </w:r>
      <w:r w:rsidR="006216B9">
        <w:rPr>
          <w:rFonts w:ascii="Arial" w:hAnsi="Arial" w:cs="Arial"/>
          <w:sz w:val="20"/>
          <w:szCs w:val="20"/>
        </w:rPr>
        <w:t>2015</w:t>
      </w:r>
      <w:r w:rsidR="008B45A9" w:rsidRPr="008B45A9">
        <w:rPr>
          <w:rFonts w:ascii="Arial" w:hAnsi="Arial" w:cs="Arial"/>
          <w:sz w:val="20"/>
          <w:szCs w:val="20"/>
        </w:rPr>
        <w:t xml:space="preserve">, poz. </w:t>
      </w:r>
      <w:r w:rsidR="006216B9">
        <w:rPr>
          <w:rFonts w:ascii="Arial" w:hAnsi="Arial" w:cs="Arial"/>
          <w:sz w:val="20"/>
          <w:szCs w:val="20"/>
        </w:rPr>
        <w:t>1422</w:t>
      </w:r>
      <w:r w:rsidR="008B45A9" w:rsidRPr="008B45A9">
        <w:rPr>
          <w:rFonts w:ascii="Arial" w:hAnsi="Arial" w:cs="Arial"/>
          <w:sz w:val="20"/>
          <w:szCs w:val="20"/>
        </w:rPr>
        <w:t xml:space="preserve">, </w:t>
      </w:r>
      <w:r w:rsidR="006216B9">
        <w:rPr>
          <w:rFonts w:ascii="Arial" w:hAnsi="Arial" w:cs="Arial"/>
          <w:sz w:val="20"/>
          <w:szCs w:val="20"/>
        </w:rPr>
        <w:br/>
      </w:r>
      <w:r w:rsidR="008B45A9" w:rsidRPr="008B45A9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8B45A9" w:rsidRPr="008B45A9">
        <w:rPr>
          <w:rFonts w:ascii="Arial" w:hAnsi="Arial" w:cs="Arial"/>
          <w:sz w:val="20"/>
          <w:szCs w:val="20"/>
        </w:rPr>
        <w:t>późn</w:t>
      </w:r>
      <w:proofErr w:type="spellEnd"/>
      <w:r w:rsidR="008B45A9" w:rsidRPr="008B45A9">
        <w:rPr>
          <w:rFonts w:ascii="Arial" w:hAnsi="Arial" w:cs="Arial"/>
          <w:sz w:val="20"/>
          <w:szCs w:val="20"/>
        </w:rPr>
        <w:t>. zm.);</w:t>
      </w:r>
    </w:p>
    <w:p w:rsidR="00692B74" w:rsidRPr="008B45A9" w:rsidRDefault="00692B74" w:rsidP="00DC388D">
      <w:pPr>
        <w:numPr>
          <w:ilvl w:val="0"/>
          <w:numId w:val="1"/>
        </w:numPr>
        <w:tabs>
          <w:tab w:val="clear" w:pos="740"/>
        </w:tabs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B45A9">
        <w:rPr>
          <w:rFonts w:ascii="Arial" w:hAnsi="Arial" w:cs="Arial"/>
          <w:sz w:val="20"/>
          <w:szCs w:val="20"/>
        </w:rPr>
        <w:t>Ustawie z dnia 15 kwietnia 2011 r. o działalności leczniczej (Dz. U. z 201</w:t>
      </w:r>
      <w:r w:rsidR="00C91EB4">
        <w:rPr>
          <w:rFonts w:ascii="Arial" w:hAnsi="Arial" w:cs="Arial"/>
          <w:sz w:val="20"/>
          <w:szCs w:val="20"/>
        </w:rPr>
        <w:t>8, poz. 2190</w:t>
      </w:r>
      <w:r w:rsidR="008B45A9" w:rsidRPr="008B45A9">
        <w:rPr>
          <w:rFonts w:ascii="Arial" w:hAnsi="Arial" w:cs="Arial"/>
          <w:sz w:val="20"/>
          <w:szCs w:val="20"/>
        </w:rPr>
        <w:t>);</w:t>
      </w:r>
    </w:p>
    <w:p w:rsidR="006216B9" w:rsidRPr="008B45A9" w:rsidRDefault="006216B9" w:rsidP="00DC388D">
      <w:pPr>
        <w:numPr>
          <w:ilvl w:val="0"/>
          <w:numId w:val="1"/>
        </w:numPr>
        <w:tabs>
          <w:tab w:val="clear" w:pos="740"/>
        </w:tabs>
        <w:spacing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B45A9">
        <w:rPr>
          <w:rFonts w:ascii="Arial" w:hAnsi="Arial" w:cs="Arial"/>
          <w:bCs/>
          <w:sz w:val="20"/>
          <w:szCs w:val="20"/>
        </w:rPr>
        <w:t xml:space="preserve">rozporządzeniu Ministra Zdrowia </w:t>
      </w:r>
      <w:r w:rsidRPr="008B45A9">
        <w:rPr>
          <w:rFonts w:ascii="Arial" w:eastAsia="TimesNewRomanPSMT" w:hAnsi="Arial" w:cs="Arial"/>
          <w:sz w:val="20"/>
          <w:szCs w:val="20"/>
        </w:rPr>
        <w:t>z dnia 22 listopada 2013 r.</w:t>
      </w:r>
      <w:r w:rsidRPr="008B45A9">
        <w:rPr>
          <w:rFonts w:ascii="Arial" w:hAnsi="Arial" w:cs="Arial"/>
          <w:bCs/>
          <w:sz w:val="20"/>
          <w:szCs w:val="20"/>
        </w:rPr>
        <w:t xml:space="preserve"> w sprawie świadczeń gwarantowanych z zakresu leczenia szpitalnego </w:t>
      </w:r>
      <w:r w:rsidRPr="008B45A9">
        <w:rPr>
          <w:rFonts w:ascii="Arial" w:hAnsi="Arial" w:cs="Arial"/>
          <w:sz w:val="20"/>
          <w:szCs w:val="20"/>
        </w:rPr>
        <w:t>(Dz. U. 201</w:t>
      </w:r>
      <w:r w:rsidR="00C91EB4">
        <w:rPr>
          <w:rFonts w:ascii="Arial" w:hAnsi="Arial" w:cs="Arial"/>
          <w:sz w:val="20"/>
          <w:szCs w:val="20"/>
        </w:rPr>
        <w:t>7</w:t>
      </w:r>
      <w:r w:rsidRPr="008B45A9">
        <w:rPr>
          <w:rFonts w:ascii="Arial" w:hAnsi="Arial" w:cs="Arial"/>
          <w:sz w:val="20"/>
          <w:szCs w:val="20"/>
        </w:rPr>
        <w:t>, poz.</w:t>
      </w:r>
      <w:r w:rsidR="00C91EB4">
        <w:rPr>
          <w:rFonts w:ascii="Arial" w:hAnsi="Arial" w:cs="Arial"/>
          <w:sz w:val="20"/>
          <w:szCs w:val="20"/>
        </w:rPr>
        <w:t>2295</w:t>
      </w:r>
      <w:r w:rsidRPr="008B45A9">
        <w:rPr>
          <w:rFonts w:ascii="Arial" w:hAnsi="Arial" w:cs="Arial"/>
          <w:sz w:val="20"/>
          <w:szCs w:val="20"/>
        </w:rPr>
        <w:t xml:space="preserve">, z </w:t>
      </w:r>
      <w:proofErr w:type="spellStart"/>
      <w:r w:rsidRPr="008B45A9">
        <w:rPr>
          <w:rFonts w:ascii="Arial" w:hAnsi="Arial" w:cs="Arial"/>
          <w:sz w:val="20"/>
          <w:szCs w:val="20"/>
        </w:rPr>
        <w:t>późn</w:t>
      </w:r>
      <w:proofErr w:type="spellEnd"/>
      <w:r w:rsidRPr="008B45A9">
        <w:rPr>
          <w:rFonts w:ascii="Arial" w:hAnsi="Arial" w:cs="Arial"/>
          <w:sz w:val="20"/>
          <w:szCs w:val="20"/>
        </w:rPr>
        <w:t>. zm.)</w:t>
      </w:r>
      <w:r w:rsidRPr="008B45A9">
        <w:rPr>
          <w:rFonts w:ascii="Arial" w:hAnsi="Arial" w:cs="Arial"/>
          <w:bCs/>
          <w:sz w:val="20"/>
          <w:szCs w:val="20"/>
        </w:rPr>
        <w:t>;</w:t>
      </w:r>
    </w:p>
    <w:p w:rsidR="00692B74" w:rsidRPr="008B45A9" w:rsidRDefault="00692B74" w:rsidP="00DC388D">
      <w:pPr>
        <w:numPr>
          <w:ilvl w:val="0"/>
          <w:numId w:val="1"/>
        </w:numPr>
        <w:tabs>
          <w:tab w:val="clear" w:pos="740"/>
        </w:tabs>
        <w:spacing w:line="360" w:lineRule="auto"/>
        <w:ind w:left="426" w:hanging="284"/>
        <w:jc w:val="both"/>
        <w:rPr>
          <w:rFonts w:ascii="Arial" w:hAnsi="Arial" w:cs="Arial"/>
          <w:bCs/>
          <w:sz w:val="20"/>
          <w:szCs w:val="20"/>
        </w:rPr>
      </w:pPr>
      <w:r w:rsidRPr="008B45A9">
        <w:rPr>
          <w:rFonts w:ascii="Arial" w:hAnsi="Arial" w:cs="Arial"/>
          <w:bCs/>
          <w:sz w:val="20"/>
          <w:szCs w:val="20"/>
        </w:rPr>
        <w:t>rozporząd</w:t>
      </w:r>
      <w:r w:rsidR="00281E34">
        <w:rPr>
          <w:rFonts w:ascii="Arial" w:hAnsi="Arial" w:cs="Arial"/>
          <w:bCs/>
          <w:sz w:val="20"/>
          <w:szCs w:val="20"/>
        </w:rPr>
        <w:t>zeniu Ministra Zdrowia z dnia 24 września</w:t>
      </w:r>
      <w:r w:rsidRPr="008B45A9">
        <w:rPr>
          <w:rFonts w:ascii="Arial" w:hAnsi="Arial" w:cs="Arial"/>
          <w:bCs/>
          <w:sz w:val="20"/>
          <w:szCs w:val="20"/>
        </w:rPr>
        <w:t xml:space="preserve"> 201</w:t>
      </w:r>
      <w:r w:rsidR="00281E34">
        <w:rPr>
          <w:rFonts w:ascii="Arial" w:hAnsi="Arial" w:cs="Arial"/>
          <w:bCs/>
          <w:sz w:val="20"/>
          <w:szCs w:val="20"/>
        </w:rPr>
        <w:t>3</w:t>
      </w:r>
      <w:r w:rsidRPr="008B45A9">
        <w:rPr>
          <w:rFonts w:ascii="Arial" w:hAnsi="Arial" w:cs="Arial"/>
          <w:bCs/>
          <w:sz w:val="20"/>
          <w:szCs w:val="20"/>
        </w:rPr>
        <w:t>r. w sprawie świadczeń gwarantowanych z zakresu</w:t>
      </w:r>
      <w:r w:rsidR="008B45A9" w:rsidRPr="008B45A9">
        <w:rPr>
          <w:rFonts w:ascii="Arial" w:hAnsi="Arial" w:cs="Arial"/>
          <w:bCs/>
          <w:sz w:val="20"/>
          <w:szCs w:val="20"/>
        </w:rPr>
        <w:t xml:space="preserve"> podstawowej opieki zdrowotnej</w:t>
      </w:r>
      <w:r w:rsidR="00281E34">
        <w:rPr>
          <w:rFonts w:ascii="Arial" w:hAnsi="Arial" w:cs="Arial"/>
          <w:bCs/>
          <w:sz w:val="20"/>
          <w:szCs w:val="20"/>
        </w:rPr>
        <w:t xml:space="preserve"> (Dz. U. 2016, poz. 86 z </w:t>
      </w:r>
      <w:proofErr w:type="spellStart"/>
      <w:r w:rsidR="00281E34" w:rsidRPr="008B45A9">
        <w:rPr>
          <w:rFonts w:ascii="Arial" w:hAnsi="Arial" w:cs="Arial"/>
          <w:sz w:val="20"/>
          <w:szCs w:val="20"/>
        </w:rPr>
        <w:t>późn</w:t>
      </w:r>
      <w:proofErr w:type="spellEnd"/>
      <w:r w:rsidR="00281E34" w:rsidRPr="008B45A9">
        <w:rPr>
          <w:rFonts w:ascii="Arial" w:hAnsi="Arial" w:cs="Arial"/>
          <w:sz w:val="20"/>
          <w:szCs w:val="20"/>
        </w:rPr>
        <w:t>. zm.)</w:t>
      </w:r>
      <w:r w:rsidR="008B45A9" w:rsidRPr="008B45A9">
        <w:rPr>
          <w:rFonts w:ascii="Arial" w:hAnsi="Arial" w:cs="Arial"/>
          <w:bCs/>
          <w:sz w:val="20"/>
          <w:szCs w:val="20"/>
        </w:rPr>
        <w:t>;</w:t>
      </w:r>
    </w:p>
    <w:p w:rsidR="00692B74" w:rsidRPr="008B45A9" w:rsidRDefault="00692B74" w:rsidP="00DC388D">
      <w:pPr>
        <w:widowControl w:val="0"/>
        <w:numPr>
          <w:ilvl w:val="0"/>
          <w:numId w:val="1"/>
        </w:numPr>
        <w:tabs>
          <w:tab w:val="clear" w:pos="740"/>
        </w:tabs>
        <w:suppressAutoHyphens/>
        <w:spacing w:line="360" w:lineRule="auto"/>
        <w:ind w:left="426" w:right="20" w:hanging="284"/>
        <w:jc w:val="both"/>
        <w:rPr>
          <w:rFonts w:ascii="Arial" w:hAnsi="Arial" w:cs="Arial"/>
          <w:sz w:val="20"/>
          <w:szCs w:val="20"/>
        </w:rPr>
      </w:pPr>
      <w:r w:rsidRPr="008B45A9">
        <w:rPr>
          <w:rFonts w:ascii="Arial" w:hAnsi="Arial" w:cs="Arial"/>
          <w:sz w:val="20"/>
          <w:szCs w:val="20"/>
        </w:rPr>
        <w:t xml:space="preserve">Ustawie z dnia 20 maja 2010 r. </w:t>
      </w:r>
      <w:r w:rsidRPr="008B45A9">
        <w:rPr>
          <w:rFonts w:ascii="Arial" w:hAnsi="Arial" w:cs="Arial"/>
          <w:bCs/>
          <w:sz w:val="20"/>
          <w:szCs w:val="20"/>
        </w:rPr>
        <w:t>o wyrobach medycznych</w:t>
      </w:r>
      <w:r w:rsidR="008B45A9" w:rsidRPr="008B45A9">
        <w:rPr>
          <w:rFonts w:ascii="Arial" w:hAnsi="Arial" w:cs="Arial"/>
          <w:sz w:val="20"/>
          <w:szCs w:val="20"/>
        </w:rPr>
        <w:t xml:space="preserve"> </w:t>
      </w:r>
      <w:r w:rsidR="00281E34">
        <w:rPr>
          <w:rFonts w:ascii="Arial" w:hAnsi="Arial" w:cs="Arial"/>
          <w:bCs/>
          <w:sz w:val="20"/>
          <w:szCs w:val="20"/>
        </w:rPr>
        <w:t xml:space="preserve">(Dz. U. 2017, poz. 211 z </w:t>
      </w:r>
      <w:proofErr w:type="spellStart"/>
      <w:r w:rsidR="00281E34" w:rsidRPr="008B45A9">
        <w:rPr>
          <w:rFonts w:ascii="Arial" w:hAnsi="Arial" w:cs="Arial"/>
          <w:sz w:val="20"/>
          <w:szCs w:val="20"/>
        </w:rPr>
        <w:t>późn</w:t>
      </w:r>
      <w:proofErr w:type="spellEnd"/>
      <w:r w:rsidR="00281E34" w:rsidRPr="008B45A9">
        <w:rPr>
          <w:rFonts w:ascii="Arial" w:hAnsi="Arial" w:cs="Arial"/>
          <w:sz w:val="20"/>
          <w:szCs w:val="20"/>
        </w:rPr>
        <w:t>. zm.)</w:t>
      </w:r>
      <w:r w:rsidR="00281E34">
        <w:rPr>
          <w:rFonts w:ascii="Arial" w:hAnsi="Arial" w:cs="Arial"/>
          <w:bCs/>
          <w:sz w:val="20"/>
          <w:szCs w:val="20"/>
        </w:rPr>
        <w:t>.</w:t>
      </w:r>
    </w:p>
    <w:p w:rsidR="00E73C04" w:rsidRDefault="00E73C04" w:rsidP="00DC388D">
      <w:pPr>
        <w:spacing w:line="360" w:lineRule="auto"/>
        <w:rPr>
          <w:rFonts w:ascii="Arial" w:hAnsi="Arial" w:cs="Arial"/>
          <w:sz w:val="20"/>
          <w:szCs w:val="20"/>
        </w:rPr>
      </w:pPr>
    </w:p>
    <w:p w:rsidR="00AA2F9A" w:rsidRPr="000C5FEB" w:rsidRDefault="000C5FEB" w:rsidP="00DC388D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3.</w:t>
      </w:r>
      <w:r w:rsidR="00C569C3">
        <w:rPr>
          <w:rFonts w:ascii="Arial" w:hAnsi="Arial" w:cs="Arial"/>
          <w:sz w:val="20"/>
          <w:szCs w:val="20"/>
          <w:u w:val="single"/>
        </w:rPr>
        <w:t xml:space="preserve"> </w:t>
      </w:r>
      <w:r w:rsidR="00AA2F9A" w:rsidRPr="000C5FEB">
        <w:rPr>
          <w:rFonts w:ascii="Arial" w:hAnsi="Arial" w:cs="Arial"/>
          <w:sz w:val="20"/>
          <w:szCs w:val="20"/>
          <w:u w:val="single"/>
        </w:rPr>
        <w:t>ZAKRES I CEL OPRACOWANIA</w:t>
      </w:r>
    </w:p>
    <w:p w:rsidR="00EA5E35" w:rsidRDefault="007F3E6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o</w:t>
      </w:r>
      <w:r w:rsidR="00EA5E35">
        <w:rPr>
          <w:rFonts w:ascii="Arial" w:hAnsi="Arial" w:cs="Arial"/>
          <w:sz w:val="20"/>
          <w:szCs w:val="20"/>
        </w:rPr>
        <w:t>pracowani</w:t>
      </w:r>
      <w:r>
        <w:rPr>
          <w:rFonts w:ascii="Arial" w:hAnsi="Arial" w:cs="Arial"/>
          <w:sz w:val="20"/>
          <w:szCs w:val="20"/>
        </w:rPr>
        <w:t>a</w:t>
      </w:r>
      <w:r w:rsidR="00EA5E35">
        <w:rPr>
          <w:rFonts w:ascii="Arial" w:hAnsi="Arial" w:cs="Arial"/>
          <w:sz w:val="20"/>
          <w:szCs w:val="20"/>
        </w:rPr>
        <w:t xml:space="preserve"> dotyczy adaptacji części pomieszczeń zlokalizowanych na 1 piętrze bloku A </w:t>
      </w:r>
      <w:r>
        <w:rPr>
          <w:rFonts w:ascii="Arial" w:hAnsi="Arial" w:cs="Arial"/>
          <w:sz w:val="20"/>
          <w:szCs w:val="20"/>
        </w:rPr>
        <w:br/>
        <w:t xml:space="preserve">(w sąsiedztwie Szpitalnego Oddziału Ratunkowego) </w:t>
      </w:r>
      <w:r w:rsidR="00EA5E35">
        <w:rPr>
          <w:rFonts w:ascii="Arial" w:hAnsi="Arial" w:cs="Arial"/>
          <w:sz w:val="20"/>
          <w:szCs w:val="20"/>
        </w:rPr>
        <w:t xml:space="preserve">istniejącego i funkcjonującego budynku szpitala. Adaptacja polegać będzie na przebudowie </w:t>
      </w:r>
      <w:r>
        <w:rPr>
          <w:rFonts w:ascii="Arial" w:hAnsi="Arial" w:cs="Arial"/>
          <w:sz w:val="20"/>
          <w:szCs w:val="20"/>
        </w:rPr>
        <w:t xml:space="preserve">pokoi lekarzy i pielęgniarek wraz z zapleczem socjalno-sanitarnym </w:t>
      </w:r>
      <w:r w:rsidR="00EA5E35">
        <w:rPr>
          <w:rFonts w:ascii="Arial" w:hAnsi="Arial" w:cs="Arial"/>
          <w:sz w:val="20"/>
          <w:szCs w:val="20"/>
        </w:rPr>
        <w:t xml:space="preserve">i dostosowaniu </w:t>
      </w:r>
      <w:r>
        <w:rPr>
          <w:rFonts w:ascii="Arial" w:hAnsi="Arial" w:cs="Arial"/>
          <w:sz w:val="20"/>
          <w:szCs w:val="20"/>
        </w:rPr>
        <w:t xml:space="preserve">ich </w:t>
      </w:r>
      <w:r w:rsidR="00012326">
        <w:rPr>
          <w:rFonts w:ascii="Arial" w:hAnsi="Arial" w:cs="Arial"/>
          <w:sz w:val="20"/>
          <w:szCs w:val="20"/>
        </w:rPr>
        <w:t>dla</w:t>
      </w:r>
      <w:r w:rsidR="00EA5E35">
        <w:rPr>
          <w:rFonts w:ascii="Arial" w:hAnsi="Arial" w:cs="Arial"/>
          <w:sz w:val="20"/>
          <w:szCs w:val="20"/>
        </w:rPr>
        <w:t xml:space="preserve"> potrzeb </w:t>
      </w:r>
      <w:r>
        <w:rPr>
          <w:rFonts w:ascii="Arial" w:hAnsi="Arial" w:cs="Arial"/>
          <w:sz w:val="20"/>
          <w:szCs w:val="20"/>
        </w:rPr>
        <w:t>prowadzenia świadczeń z zakresu nocnej i świątecznej opieki zdrowotnej</w:t>
      </w:r>
      <w:r w:rsidR="003C6C13">
        <w:rPr>
          <w:rFonts w:ascii="Arial" w:hAnsi="Arial" w:cs="Arial"/>
          <w:sz w:val="20"/>
          <w:szCs w:val="20"/>
        </w:rPr>
        <w:t>.</w:t>
      </w:r>
    </w:p>
    <w:p w:rsidR="00AA2F9A" w:rsidRDefault="00FD1C89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Celem opracowania jest ustalenie wymaganych warunków organizacyjnych udzielania świadczeń, wymagań dotyczących personelu oraz pomieszczeń, w których świadczenia będą udzielane wraz </w:t>
      </w:r>
      <w:r>
        <w:rPr>
          <w:rFonts w:ascii="Arial" w:hAnsi="Arial" w:cs="Arial"/>
          <w:sz w:val="20"/>
          <w:szCs w:val="20"/>
        </w:rPr>
        <w:br/>
        <w:t xml:space="preserve">z niezbędnym wyposażeniem pomieszczeń w sprzęt i aparaturę medyczną gwarantujące prawidłowe działanie </w:t>
      </w:r>
      <w:r w:rsidR="000C5FEB">
        <w:rPr>
          <w:rFonts w:ascii="Arial" w:hAnsi="Arial" w:cs="Arial"/>
          <w:sz w:val="20"/>
          <w:szCs w:val="20"/>
        </w:rPr>
        <w:t>nocnej i świątecznej opieki zdrowotnej w warunkach ambulatoryjnych.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F3E63" w:rsidRDefault="007F3E6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Układ funkcjonalno-przestrzenny modernizowanych pomieszczeń zapewnić ma właściwe warunki higieniczne i zdrowotne, warunki bezpieczeństwa personelu, pacjentów oraz jak najlepszą opiekę nad chorymi podczas udzielania świadczeń zdrowotnych.</w:t>
      </w:r>
    </w:p>
    <w:p w:rsidR="00C569C3" w:rsidRDefault="00C569C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21BEC" w:rsidRDefault="00521BEC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C569C3" w:rsidRPr="00C569C3" w:rsidRDefault="00C569C3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C569C3">
        <w:rPr>
          <w:rFonts w:ascii="Arial" w:hAnsi="Arial" w:cs="Arial"/>
          <w:sz w:val="20"/>
          <w:szCs w:val="20"/>
          <w:u w:val="single"/>
        </w:rPr>
        <w:lastRenderedPageBreak/>
        <w:t>4. PRZEWIDYWANY ZAKRES UDZIELANYCH ŚWIADCZEŃ ZDROWOTNYCH</w:t>
      </w:r>
    </w:p>
    <w:p w:rsidR="00C569C3" w:rsidRDefault="00C569C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ramach działalności modernizowanych pomieszczeń przewidziano usługi medyczne z zakresu nocnej i świątecznej opieki zdrowotnej udzielanej w warunkach ambulatoryjnych. Zakres świadczeń zgodnie z załącznikiem do rozporządzenia Ministra Zdrowia z dnia 28 czerwca 2017 r. (poz. 1300) obejmować będzie </w:t>
      </w:r>
    </w:p>
    <w:p w:rsidR="00C569C3" w:rsidRDefault="00C569C3" w:rsidP="00DC388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569C3">
        <w:rPr>
          <w:rFonts w:ascii="Arial" w:hAnsi="Arial" w:cs="Arial"/>
          <w:sz w:val="20"/>
          <w:szCs w:val="20"/>
        </w:rPr>
        <w:t>poradę lekarską</w:t>
      </w:r>
      <w:r>
        <w:rPr>
          <w:rFonts w:ascii="Arial" w:hAnsi="Arial" w:cs="Arial"/>
          <w:sz w:val="20"/>
          <w:szCs w:val="20"/>
        </w:rPr>
        <w:t xml:space="preserve"> udzielaną w warunkach ambulatoryjnych w bezpośrednim kontakcie ze świadczeniobiorcą lub telefonicznie;</w:t>
      </w:r>
    </w:p>
    <w:p w:rsidR="00C569C3" w:rsidRDefault="00C569C3" w:rsidP="00DC388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świadczenia udzielane przez pielęgniarkę w warunkach ambulatoryjnych, zlecone przez lekarza</w:t>
      </w:r>
      <w:r w:rsidR="005626DF">
        <w:rPr>
          <w:rFonts w:ascii="Arial" w:hAnsi="Arial" w:cs="Arial"/>
          <w:sz w:val="20"/>
          <w:szCs w:val="20"/>
        </w:rPr>
        <w:t xml:space="preserve"> pierwszego kontaktu </w:t>
      </w:r>
      <w:proofErr w:type="spellStart"/>
      <w:r w:rsidR="005626DF">
        <w:rPr>
          <w:rFonts w:ascii="Arial" w:hAnsi="Arial" w:cs="Arial"/>
          <w:sz w:val="20"/>
          <w:szCs w:val="20"/>
        </w:rPr>
        <w:t>tz</w:t>
      </w:r>
      <w:proofErr w:type="spellEnd"/>
      <w:r w:rsidR="005626DF">
        <w:rPr>
          <w:rFonts w:ascii="Arial" w:hAnsi="Arial" w:cs="Arial"/>
          <w:sz w:val="20"/>
          <w:szCs w:val="20"/>
        </w:rPr>
        <w:t>. rodzinnego</w:t>
      </w:r>
      <w:r>
        <w:rPr>
          <w:rFonts w:ascii="Arial" w:hAnsi="Arial" w:cs="Arial"/>
          <w:sz w:val="20"/>
          <w:szCs w:val="20"/>
        </w:rPr>
        <w:t xml:space="preserve">, wynikające </w:t>
      </w:r>
      <w:r w:rsidR="005626DF">
        <w:rPr>
          <w:rFonts w:ascii="Arial" w:hAnsi="Arial" w:cs="Arial"/>
          <w:sz w:val="20"/>
          <w:szCs w:val="20"/>
        </w:rPr>
        <w:t>z potrzeby zachowania ciągłości leczenia lub pielęgnacji;</w:t>
      </w:r>
    </w:p>
    <w:p w:rsidR="005626DF" w:rsidRDefault="005626DF" w:rsidP="00DC388D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świadczenia udzielane przez pielęgniarkę doraźnie, w związku z poradą</w:t>
      </w:r>
      <w:r w:rsidRPr="005626DF">
        <w:rPr>
          <w:rFonts w:ascii="Arial" w:hAnsi="Arial" w:cs="Arial"/>
          <w:sz w:val="20"/>
          <w:szCs w:val="20"/>
        </w:rPr>
        <w:t xml:space="preserve"> </w:t>
      </w:r>
      <w:r w:rsidRPr="00C569C3">
        <w:rPr>
          <w:rFonts w:ascii="Arial" w:hAnsi="Arial" w:cs="Arial"/>
          <w:sz w:val="20"/>
          <w:szCs w:val="20"/>
        </w:rPr>
        <w:t>lekarską</w:t>
      </w:r>
      <w:r>
        <w:rPr>
          <w:rFonts w:ascii="Arial" w:hAnsi="Arial" w:cs="Arial"/>
          <w:sz w:val="20"/>
          <w:szCs w:val="20"/>
        </w:rPr>
        <w:t xml:space="preserve"> udzieloną </w:t>
      </w:r>
      <w:r>
        <w:rPr>
          <w:rFonts w:ascii="Arial" w:hAnsi="Arial" w:cs="Arial"/>
          <w:sz w:val="20"/>
          <w:szCs w:val="20"/>
        </w:rPr>
        <w:br/>
        <w:t>w warunkach ambulatoryjnych.</w:t>
      </w:r>
    </w:p>
    <w:p w:rsidR="005626DF" w:rsidRDefault="005626DF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E27BB" w:rsidRDefault="006E27BB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5. PROJEKTOWANY UKŁAD FUNKCJONALNY</w:t>
      </w:r>
    </w:p>
    <w:p w:rsidR="00C36B2B" w:rsidRDefault="00C36B2B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Dla zapewnienia łatwego dostępu świadczeniobiorców do gabinetów lekarskich w ramach świadczeń nocnej i świątecznej opieki zdrowotnej udzielanej w warunkach ambulatoryjnych przedmiotowe pomieszczenia lokalizuje się w bezpośrednim sąsiedztwie dobrze skomunikowanego Szpitalnego Oddziału Ratunkowego</w:t>
      </w:r>
      <w:r w:rsidR="00A07688">
        <w:rPr>
          <w:rFonts w:ascii="Arial" w:hAnsi="Arial" w:cs="Arial"/>
          <w:sz w:val="20"/>
          <w:szCs w:val="20"/>
        </w:rPr>
        <w:t>.</w:t>
      </w:r>
    </w:p>
    <w:p w:rsidR="00B0742B" w:rsidRDefault="00A07688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A36F8C">
        <w:rPr>
          <w:rFonts w:ascii="Arial" w:hAnsi="Arial" w:cs="Arial"/>
          <w:sz w:val="20"/>
          <w:szCs w:val="20"/>
        </w:rPr>
        <w:t xml:space="preserve"> przebudowywanych i adaptowanych pomieszczeń wydziela się dwa gabinety lekarskie z czego jeden dedykowany dla pacjentów małoletnich oraz gabinet zabiegowy.</w:t>
      </w:r>
      <w:r w:rsidR="001A02E1">
        <w:rPr>
          <w:rFonts w:ascii="Arial" w:hAnsi="Arial" w:cs="Arial"/>
          <w:sz w:val="20"/>
          <w:szCs w:val="20"/>
        </w:rPr>
        <w:t xml:space="preserve"> </w:t>
      </w:r>
      <w:r w:rsidR="00B0742B">
        <w:rPr>
          <w:rFonts w:ascii="Arial" w:hAnsi="Arial" w:cs="Arial"/>
          <w:sz w:val="20"/>
          <w:szCs w:val="20"/>
        </w:rPr>
        <w:t xml:space="preserve">W gabinetach znajdować się będzie miejsce do przechowywania leków i wyrobów medycznych. </w:t>
      </w:r>
    </w:p>
    <w:p w:rsidR="00DF6060" w:rsidRDefault="00DF6060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Wejścia do gabinetów </w:t>
      </w:r>
      <w:r w:rsidR="00A07688">
        <w:rPr>
          <w:rFonts w:ascii="Arial" w:hAnsi="Arial" w:cs="Arial"/>
          <w:sz w:val="20"/>
          <w:szCs w:val="20"/>
        </w:rPr>
        <w:t xml:space="preserve">dla pacjentów </w:t>
      </w:r>
      <w:r>
        <w:rPr>
          <w:rFonts w:ascii="Arial" w:hAnsi="Arial" w:cs="Arial"/>
          <w:sz w:val="20"/>
          <w:szCs w:val="20"/>
        </w:rPr>
        <w:t xml:space="preserve">bezpośrednio w komunikacji </w:t>
      </w:r>
      <w:r w:rsidR="0032231A">
        <w:rPr>
          <w:rFonts w:ascii="Arial" w:hAnsi="Arial" w:cs="Arial"/>
          <w:sz w:val="20"/>
          <w:szCs w:val="20"/>
        </w:rPr>
        <w:t>ogólnej. Drzwi do gabinetów dostosowane dla osób niepełnosprawnych o szerokości minimalnej 90 cm</w:t>
      </w:r>
      <w:r w:rsidR="00A07688">
        <w:rPr>
          <w:rFonts w:ascii="Arial" w:hAnsi="Arial" w:cs="Arial"/>
          <w:sz w:val="20"/>
          <w:szCs w:val="20"/>
        </w:rPr>
        <w:t xml:space="preserve"> w świetle</w:t>
      </w:r>
      <w:r w:rsidR="0032231A">
        <w:rPr>
          <w:rFonts w:ascii="Arial" w:hAnsi="Arial" w:cs="Arial"/>
          <w:sz w:val="20"/>
          <w:szCs w:val="20"/>
        </w:rPr>
        <w:t>.</w:t>
      </w:r>
    </w:p>
    <w:p w:rsidR="006E27BB" w:rsidRDefault="001A02E1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Uzupełnienie programu</w:t>
      </w:r>
      <w:r w:rsidR="00A07688">
        <w:rPr>
          <w:rFonts w:ascii="Arial" w:hAnsi="Arial" w:cs="Arial"/>
          <w:sz w:val="20"/>
          <w:szCs w:val="20"/>
        </w:rPr>
        <w:t xml:space="preserve"> funkcjonalnego </w:t>
      </w:r>
      <w:r>
        <w:rPr>
          <w:rFonts w:ascii="Arial" w:hAnsi="Arial" w:cs="Arial"/>
          <w:sz w:val="20"/>
          <w:szCs w:val="20"/>
        </w:rPr>
        <w:t>stanowią pokój socjalny oraz pokój personelu wraz z węzłem sanitarnym oddzielone od komunikacji ogólnej przedsionkiem.</w:t>
      </w:r>
      <w:r w:rsidR="00DF6060">
        <w:rPr>
          <w:rFonts w:ascii="Arial" w:hAnsi="Arial" w:cs="Arial"/>
          <w:sz w:val="20"/>
          <w:szCs w:val="20"/>
        </w:rPr>
        <w:t xml:space="preserve"> </w:t>
      </w:r>
      <w:r w:rsidR="00B0742B">
        <w:rPr>
          <w:rFonts w:ascii="Arial" w:hAnsi="Arial" w:cs="Arial"/>
          <w:sz w:val="20"/>
          <w:szCs w:val="20"/>
        </w:rPr>
        <w:t>W przedsionku miejsce do przechowywania dodatkowych środków ochrony osobistej.</w:t>
      </w:r>
    </w:p>
    <w:p w:rsidR="00C36B2B" w:rsidRDefault="00A07688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Ruch świadczeniobiorców kierowany będzie przez </w:t>
      </w:r>
      <w:r w:rsidR="00DE00C1">
        <w:rPr>
          <w:rFonts w:ascii="Arial" w:hAnsi="Arial" w:cs="Arial"/>
          <w:sz w:val="20"/>
          <w:szCs w:val="20"/>
        </w:rPr>
        <w:t>zlokalizowaną w holu wejściowym</w:t>
      </w:r>
      <w:r w:rsidR="00DE00C1" w:rsidRPr="00DE00C1">
        <w:rPr>
          <w:rFonts w:ascii="Arial" w:hAnsi="Arial" w:cs="Arial"/>
          <w:sz w:val="20"/>
          <w:szCs w:val="20"/>
        </w:rPr>
        <w:t xml:space="preserve"> </w:t>
      </w:r>
      <w:r w:rsidR="00DE00C1">
        <w:rPr>
          <w:rFonts w:ascii="Arial" w:hAnsi="Arial" w:cs="Arial"/>
          <w:sz w:val="20"/>
          <w:szCs w:val="20"/>
        </w:rPr>
        <w:t>recepcję</w:t>
      </w:r>
      <w:r>
        <w:rPr>
          <w:rFonts w:ascii="Arial" w:hAnsi="Arial" w:cs="Arial"/>
          <w:sz w:val="20"/>
          <w:szCs w:val="20"/>
        </w:rPr>
        <w:t xml:space="preserve">, </w:t>
      </w:r>
      <w:r w:rsidR="00DE00C1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w której </w:t>
      </w:r>
      <w:r w:rsidR="00DE00C1">
        <w:rPr>
          <w:rFonts w:ascii="Arial" w:hAnsi="Arial" w:cs="Arial"/>
          <w:sz w:val="20"/>
          <w:szCs w:val="20"/>
        </w:rPr>
        <w:t>znajdować się będzie miejsce przechowywania dokumentacji medycznej. Dla poprawy sprawności wykonywanych świadczeń zastosowany zostanie system kolejkowy.</w:t>
      </w:r>
    </w:p>
    <w:p w:rsidR="001A02E1" w:rsidRDefault="001A02E1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świadczeniobiorców oczekujących na udzielenie świadczenia wykorzystuje się występującą w najbliższym sąsiedztwie poczekalnie Szpitalnego Oddziału Ratunkowego rozszerzoną o dodatkowe miejsca siedzące w korytarzach prowadzących do gabinetów. </w:t>
      </w:r>
      <w:r w:rsidR="00175C4D">
        <w:rPr>
          <w:rFonts w:ascii="Arial" w:hAnsi="Arial" w:cs="Arial"/>
          <w:sz w:val="20"/>
          <w:szCs w:val="20"/>
        </w:rPr>
        <w:t>Dla potrzeb świadczeniobiorców wykorzystuje się również istniejące ustępy ogólnodostępne – męski, damski oraz dla osób niepełnosprawnych, zlokalizowane w holu wejściowym przy punkcie rejestracji pacjentów.</w:t>
      </w:r>
      <w:r w:rsidR="00516F82">
        <w:rPr>
          <w:rFonts w:ascii="Arial" w:hAnsi="Arial" w:cs="Arial"/>
          <w:sz w:val="20"/>
          <w:szCs w:val="20"/>
        </w:rPr>
        <w:t xml:space="preserve"> Odległość ustępów od miejsc </w:t>
      </w:r>
      <w:r w:rsidR="00DF6060">
        <w:rPr>
          <w:rFonts w:ascii="Arial" w:hAnsi="Arial" w:cs="Arial"/>
          <w:sz w:val="20"/>
          <w:szCs w:val="20"/>
        </w:rPr>
        <w:t>oczekiwania świadczeniobiorców wynosi poniżej 75 m.</w:t>
      </w:r>
    </w:p>
    <w:p w:rsidR="006E27BB" w:rsidRPr="006E27BB" w:rsidRDefault="006E27BB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626DF" w:rsidRPr="005626DF" w:rsidRDefault="006E27BB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6</w:t>
      </w:r>
      <w:r w:rsidR="005626DF" w:rsidRPr="005626DF">
        <w:rPr>
          <w:rFonts w:ascii="Arial" w:hAnsi="Arial" w:cs="Arial"/>
          <w:sz w:val="20"/>
          <w:szCs w:val="20"/>
          <w:u w:val="single"/>
        </w:rPr>
        <w:t>. PRZEWIDYWANA LICZBA PERSONELU</w:t>
      </w:r>
    </w:p>
    <w:p w:rsidR="00C37E13" w:rsidRDefault="00C37E1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Obsługę nocnej i świątecznej opieki zdrowotnej stanowić będą </w:t>
      </w:r>
      <w:r w:rsidR="00D35674">
        <w:rPr>
          <w:rFonts w:ascii="Arial" w:hAnsi="Arial" w:cs="Arial"/>
          <w:sz w:val="20"/>
          <w:szCs w:val="20"/>
        </w:rPr>
        <w:t xml:space="preserve">dwa zespoły lekarsko-pielęgniarskie po jednym dla każdego gabinetu lekarskiego. Nie przewiduje się zatrudnienia dodatkowego personelu </w:t>
      </w:r>
      <w:r w:rsidR="00D35674">
        <w:rPr>
          <w:rFonts w:ascii="Arial" w:hAnsi="Arial" w:cs="Arial"/>
          <w:sz w:val="20"/>
          <w:szCs w:val="20"/>
        </w:rPr>
        <w:br/>
        <w:t>z uwagi na fakt, że obecnie zatrudniona obsada posiada odpowiednie doświadczenie i kwalifikacje.</w:t>
      </w:r>
      <w:r>
        <w:rPr>
          <w:rFonts w:ascii="Arial" w:hAnsi="Arial" w:cs="Arial"/>
          <w:sz w:val="20"/>
          <w:szCs w:val="20"/>
        </w:rPr>
        <w:t xml:space="preserve"> </w:t>
      </w:r>
    </w:p>
    <w:p w:rsidR="00C37E13" w:rsidRDefault="00C37E1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F04DB" w:rsidRPr="009F04DB" w:rsidRDefault="009F04DB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F04DB">
        <w:rPr>
          <w:rFonts w:ascii="Arial" w:hAnsi="Arial" w:cs="Arial"/>
          <w:sz w:val="20"/>
          <w:szCs w:val="20"/>
          <w:u w:val="single"/>
        </w:rPr>
        <w:t>7. ORGANIZACJA PRACY</w:t>
      </w:r>
    </w:p>
    <w:p w:rsidR="009F04DB" w:rsidRDefault="00E974A4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Świadczenia z zakresu nocnej i świątecznej opieki zdrowotnej realizowane będą przez zespoły lekarsko-pielęgniarskie </w:t>
      </w:r>
      <w:r w:rsidR="00E76DDD">
        <w:rPr>
          <w:rFonts w:ascii="Arial" w:hAnsi="Arial" w:cs="Arial"/>
          <w:sz w:val="20"/>
          <w:szCs w:val="20"/>
        </w:rPr>
        <w:t xml:space="preserve">od poniedziałku </w:t>
      </w:r>
      <w:r>
        <w:rPr>
          <w:rFonts w:ascii="Arial" w:hAnsi="Arial" w:cs="Arial"/>
          <w:sz w:val="20"/>
          <w:szCs w:val="20"/>
        </w:rPr>
        <w:t>do</w:t>
      </w:r>
      <w:r w:rsidR="00E76DDD">
        <w:rPr>
          <w:rFonts w:ascii="Arial" w:hAnsi="Arial" w:cs="Arial"/>
          <w:sz w:val="20"/>
          <w:szCs w:val="20"/>
        </w:rPr>
        <w:t xml:space="preserve"> piątku</w:t>
      </w:r>
      <w:r w:rsidR="005443ED">
        <w:rPr>
          <w:rFonts w:ascii="Arial" w:hAnsi="Arial" w:cs="Arial"/>
          <w:sz w:val="20"/>
          <w:szCs w:val="20"/>
        </w:rPr>
        <w:t>, w godzinach 18.00 do 8.00 dnia następnego oraz w soboty, niedziele i inne dni ustawowo wolne od pracy w godzinach od 8.00 dnia danego do 8.00 dnia następnego.</w:t>
      </w:r>
    </w:p>
    <w:p w:rsidR="005443ED" w:rsidRDefault="005443E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stanu nagłego konieczności udzielenia specjalistycznej pomocy lekarz lub pielęgniarka </w:t>
      </w:r>
      <w:r w:rsidR="00AA0B8E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zespołu nocnej i świątecznej opieki zdrowotnej</w:t>
      </w:r>
      <w:r w:rsidR="00A11C0D">
        <w:rPr>
          <w:rFonts w:ascii="Arial" w:hAnsi="Arial" w:cs="Arial"/>
          <w:sz w:val="20"/>
          <w:szCs w:val="20"/>
        </w:rPr>
        <w:t xml:space="preserve"> zapewniają opiekę świadczeniobiorcy do czasu przekazania pacjenta pod opiekę Szpitalnego Oddziału Ratunkowego lub Izby Przyjęć.</w:t>
      </w:r>
    </w:p>
    <w:p w:rsidR="009F04DB" w:rsidRDefault="0085374F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celu usprawnienia świadczonych usług</w:t>
      </w:r>
      <w:r w:rsidR="00383D12">
        <w:rPr>
          <w:rFonts w:ascii="Arial" w:hAnsi="Arial" w:cs="Arial"/>
          <w:sz w:val="20"/>
          <w:szCs w:val="20"/>
        </w:rPr>
        <w:t xml:space="preserve"> wprowadzony </w:t>
      </w:r>
      <w:r w:rsidR="00AA0B8E">
        <w:rPr>
          <w:rFonts w:ascii="Arial" w:hAnsi="Arial" w:cs="Arial"/>
          <w:sz w:val="20"/>
          <w:szCs w:val="20"/>
        </w:rPr>
        <w:t>zostanie</w:t>
      </w:r>
      <w:r w:rsidR="00383D12">
        <w:rPr>
          <w:rFonts w:ascii="Arial" w:hAnsi="Arial" w:cs="Arial"/>
          <w:sz w:val="20"/>
          <w:szCs w:val="20"/>
        </w:rPr>
        <w:t xml:space="preserve"> system kolejkowy pozwalający </w:t>
      </w:r>
      <w:r w:rsidR="00AA0B8E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4352A2">
        <w:rPr>
          <w:rFonts w:ascii="Arial" w:hAnsi="Arial" w:cs="Arial"/>
          <w:sz w:val="20"/>
          <w:szCs w:val="20"/>
        </w:rPr>
        <w:t>przyszeregowanie</w:t>
      </w:r>
      <w:proofErr w:type="spellEnd"/>
      <w:r w:rsidR="004352A2">
        <w:rPr>
          <w:rFonts w:ascii="Arial" w:hAnsi="Arial" w:cs="Arial"/>
          <w:sz w:val="20"/>
          <w:szCs w:val="20"/>
        </w:rPr>
        <w:t xml:space="preserve"> świadczeniobiorców już na </w:t>
      </w:r>
      <w:r w:rsidR="00AA0B8E">
        <w:rPr>
          <w:rFonts w:ascii="Arial" w:hAnsi="Arial" w:cs="Arial"/>
          <w:sz w:val="20"/>
          <w:szCs w:val="20"/>
        </w:rPr>
        <w:t xml:space="preserve">etapie rejestracji </w:t>
      </w:r>
      <w:r w:rsidR="004352A2">
        <w:rPr>
          <w:rFonts w:ascii="Arial" w:hAnsi="Arial" w:cs="Arial"/>
          <w:sz w:val="20"/>
          <w:szCs w:val="20"/>
        </w:rPr>
        <w:t>do odpowiedniego gabinetu – lekarza ogólnego, lekarza dziecięcego lub bezpośrednio do gabinetu zabiegowego.</w:t>
      </w:r>
    </w:p>
    <w:p w:rsidR="0085374F" w:rsidRDefault="0085374F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5374F" w:rsidRPr="00756CB4" w:rsidRDefault="0004438F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56CB4">
        <w:rPr>
          <w:rFonts w:ascii="Arial" w:hAnsi="Arial" w:cs="Arial"/>
          <w:sz w:val="20"/>
          <w:szCs w:val="20"/>
          <w:u w:val="single"/>
        </w:rPr>
        <w:t xml:space="preserve">8. </w:t>
      </w:r>
      <w:r w:rsidR="00756CB4" w:rsidRPr="00756CB4">
        <w:rPr>
          <w:rFonts w:ascii="Arial" w:hAnsi="Arial" w:cs="Arial"/>
          <w:sz w:val="20"/>
          <w:szCs w:val="20"/>
          <w:u w:val="single"/>
        </w:rPr>
        <w:t>CHARAKTERYSTYKA POMIESZCZEŃ</w:t>
      </w:r>
    </w:p>
    <w:p w:rsidR="002A307E" w:rsidRDefault="00CC7A7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Przedmiotowe pomieszczenia podlegające adaptacji lub przebudowie wchodzące bezpośrednio </w:t>
      </w:r>
      <w:r>
        <w:rPr>
          <w:rFonts w:ascii="Arial" w:hAnsi="Arial" w:cs="Arial"/>
          <w:sz w:val="20"/>
          <w:szCs w:val="20"/>
        </w:rPr>
        <w:br/>
        <w:t>w zakres nocnej i świątecznej opieki zdrowotnej posiadają łączną powierzchnię ok 110 m</w:t>
      </w:r>
      <w:r w:rsidRPr="00CC7A7D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. </w:t>
      </w:r>
    </w:p>
    <w:p w:rsidR="00756CB4" w:rsidRDefault="00CC7A7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pomieszczenia uzupełniające program funkcjonalny</w:t>
      </w:r>
      <w:r w:rsidR="00CA6378">
        <w:rPr>
          <w:rFonts w:ascii="Arial" w:hAnsi="Arial" w:cs="Arial"/>
          <w:sz w:val="20"/>
          <w:szCs w:val="20"/>
        </w:rPr>
        <w:t>,</w:t>
      </w:r>
      <w:r w:rsidR="002A307E">
        <w:rPr>
          <w:rFonts w:ascii="Arial" w:hAnsi="Arial" w:cs="Arial"/>
          <w:sz w:val="20"/>
          <w:szCs w:val="20"/>
        </w:rPr>
        <w:t xml:space="preserve"> w tym poczekalnia z sanitariatami dla świadczeniobiorców, rejestracja z miejscem przechowywania dokumentacji medycznej</w:t>
      </w:r>
      <w:r w:rsidR="00CA6378">
        <w:rPr>
          <w:rFonts w:ascii="Arial" w:hAnsi="Arial" w:cs="Arial"/>
          <w:sz w:val="20"/>
          <w:szCs w:val="20"/>
        </w:rPr>
        <w:t xml:space="preserve"> oraz pomieszczenie porządkowe wykorzystuje się istniejące w budynku.</w:t>
      </w:r>
    </w:p>
    <w:p w:rsidR="005626DF" w:rsidRDefault="00C37E13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Utrzymaniem czystości </w:t>
      </w:r>
      <w:r w:rsidR="00CA6378">
        <w:rPr>
          <w:rFonts w:ascii="Arial" w:hAnsi="Arial" w:cs="Arial"/>
          <w:sz w:val="20"/>
          <w:szCs w:val="20"/>
        </w:rPr>
        <w:t xml:space="preserve">przedmiotowych </w:t>
      </w:r>
      <w:r>
        <w:rPr>
          <w:rFonts w:ascii="Arial" w:hAnsi="Arial" w:cs="Arial"/>
          <w:sz w:val="20"/>
          <w:szCs w:val="20"/>
        </w:rPr>
        <w:t xml:space="preserve">pomieszczeń zajmować się będą </w:t>
      </w:r>
      <w:r w:rsidR="000A63E2">
        <w:rPr>
          <w:rFonts w:ascii="Arial" w:hAnsi="Arial" w:cs="Arial"/>
          <w:sz w:val="20"/>
          <w:szCs w:val="20"/>
        </w:rPr>
        <w:t>obecne służby</w:t>
      </w:r>
      <w:r w:rsidR="00CA6378">
        <w:rPr>
          <w:rFonts w:ascii="Arial" w:hAnsi="Arial" w:cs="Arial"/>
          <w:sz w:val="20"/>
          <w:szCs w:val="20"/>
        </w:rPr>
        <w:t xml:space="preserve"> obsługujące</w:t>
      </w:r>
      <w:r>
        <w:rPr>
          <w:rFonts w:ascii="Arial" w:hAnsi="Arial" w:cs="Arial"/>
          <w:sz w:val="20"/>
          <w:szCs w:val="20"/>
        </w:rPr>
        <w:t xml:space="preserve"> szpital</w:t>
      </w:r>
      <w:r w:rsidR="00CA6378">
        <w:rPr>
          <w:rFonts w:ascii="Arial" w:hAnsi="Arial" w:cs="Arial"/>
          <w:sz w:val="20"/>
          <w:szCs w:val="20"/>
        </w:rPr>
        <w:t>.</w:t>
      </w:r>
    </w:p>
    <w:p w:rsidR="00CA6378" w:rsidRDefault="003245B7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Zachowuje się numerację pomieszczeń zgodnie z hierarchia ustaloną dla bloku A i C.</w:t>
      </w:r>
    </w:p>
    <w:p w:rsidR="00CD3905" w:rsidRDefault="00CD3905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Uwzględniając charakterystykę udzielanych w pomieszczeniach świadczeń zdrowotnych w oparciu </w:t>
      </w:r>
      <w:r>
        <w:rPr>
          <w:rFonts w:ascii="Arial" w:hAnsi="Arial" w:cs="Arial"/>
          <w:sz w:val="20"/>
          <w:szCs w:val="20"/>
        </w:rPr>
        <w:br/>
        <w:t>o zapisy normy „</w:t>
      </w:r>
      <w:proofErr w:type="spellStart"/>
      <w:r>
        <w:rPr>
          <w:rFonts w:ascii="Arial" w:hAnsi="Arial" w:cs="Arial"/>
          <w:sz w:val="20"/>
          <w:szCs w:val="20"/>
        </w:rPr>
        <w:t>PN-HD</w:t>
      </w:r>
      <w:proofErr w:type="spellEnd"/>
      <w:r>
        <w:rPr>
          <w:rFonts w:ascii="Arial" w:hAnsi="Arial" w:cs="Arial"/>
          <w:sz w:val="20"/>
          <w:szCs w:val="20"/>
        </w:rPr>
        <w:t xml:space="preserve"> 60364-7-710 </w:t>
      </w:r>
      <w:r w:rsidRPr="00CD3905">
        <w:rPr>
          <w:rFonts w:ascii="Arial" w:hAnsi="Arial" w:cs="Arial"/>
          <w:sz w:val="20"/>
          <w:szCs w:val="20"/>
        </w:rPr>
        <w:t xml:space="preserve">Instalacje elektryczne niskiego napięcia </w:t>
      </w:r>
      <w:r>
        <w:rPr>
          <w:rFonts w:ascii="Arial" w:hAnsi="Arial" w:cs="Arial"/>
          <w:sz w:val="20"/>
          <w:szCs w:val="20"/>
        </w:rPr>
        <w:t>-</w:t>
      </w:r>
      <w:r w:rsidRPr="00CD3905">
        <w:rPr>
          <w:rFonts w:ascii="Arial" w:hAnsi="Arial" w:cs="Arial"/>
          <w:sz w:val="20"/>
          <w:szCs w:val="20"/>
        </w:rPr>
        <w:t xml:space="preserve"> Część 7-710: Wymagania dotyczące specjalnych instalacji lub lokalizacji – Pomieszczenia medyczne</w:t>
      </w:r>
      <w:r>
        <w:rPr>
          <w:rFonts w:ascii="Arial" w:hAnsi="Arial" w:cs="Arial"/>
          <w:sz w:val="20"/>
          <w:szCs w:val="20"/>
        </w:rPr>
        <w:t xml:space="preserve">”, gabinety lekarskie oraz gabinet zabiegowy klasyfikuje się do grupy </w:t>
      </w:r>
      <w:r w:rsidR="00482D3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</w:p>
    <w:p w:rsidR="00962A93" w:rsidRDefault="00CD3905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grupy </w:t>
      </w:r>
      <w:r w:rsidR="00482D30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="00746B5D">
        <w:rPr>
          <w:rFonts w:ascii="Arial" w:hAnsi="Arial" w:cs="Arial"/>
          <w:sz w:val="20"/>
          <w:szCs w:val="20"/>
        </w:rPr>
        <w:t>n</w:t>
      </w:r>
      <w:r w:rsidRPr="00CD3905">
        <w:rPr>
          <w:rFonts w:ascii="Arial" w:hAnsi="Arial" w:cs="Arial"/>
          <w:sz w:val="20"/>
          <w:szCs w:val="20"/>
        </w:rPr>
        <w:t xml:space="preserve">ależą pomieszczenia medyczne, w których przewiduje się </w:t>
      </w:r>
      <w:r w:rsidR="00482D30" w:rsidRPr="00482D30">
        <w:rPr>
          <w:rFonts w:ascii="Arial" w:hAnsi="Arial" w:cs="Arial"/>
          <w:sz w:val="20"/>
          <w:szCs w:val="20"/>
        </w:rPr>
        <w:t>stosowanie części aplikacyjnych aparatury elektromedycznej zewnętrznie lub wewnętrznie do różnych części ciała</w:t>
      </w:r>
      <w:r w:rsidRPr="00CD3905">
        <w:rPr>
          <w:rFonts w:ascii="Arial" w:hAnsi="Arial" w:cs="Arial"/>
          <w:sz w:val="20"/>
          <w:szCs w:val="20"/>
        </w:rPr>
        <w:t xml:space="preserve">, a zanik zasilania nie powoduje zagrożenia życia. W tej grupie pomieszczeń zawsze musimy liczyć się z przerwą w zasilaniu zarówno w przypadku pierwszego zwarcia do części przewodzącej dostępnej lub </w:t>
      </w:r>
      <w:proofErr w:type="spellStart"/>
      <w:r w:rsidRPr="00CD3905">
        <w:rPr>
          <w:rFonts w:ascii="Arial" w:hAnsi="Arial" w:cs="Arial"/>
          <w:sz w:val="20"/>
          <w:szCs w:val="20"/>
        </w:rPr>
        <w:t>doziemienia</w:t>
      </w:r>
      <w:proofErr w:type="spellEnd"/>
      <w:r w:rsidRPr="00CD3905">
        <w:rPr>
          <w:rFonts w:ascii="Arial" w:hAnsi="Arial" w:cs="Arial"/>
          <w:sz w:val="20"/>
          <w:szCs w:val="20"/>
        </w:rPr>
        <w:t xml:space="preserve"> jak również zaniku zasilania podstawowego. Badania i zabiegi przeprowadzane w tej grupie pomieszczeń mogą w każdej chwili zostać przerwane i dokończone później bez szkody dla pacjenta. Ze źródła bezpiecznego zasilania (instalacje bezpieczne) zasilane musi być jedynie oświetlenie bezpieczeństwa.</w:t>
      </w:r>
    </w:p>
    <w:p w:rsidR="006D3A6E" w:rsidRDefault="006D3A6E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A6378" w:rsidRDefault="003245B7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245B7">
        <w:rPr>
          <w:rFonts w:ascii="Arial" w:hAnsi="Arial" w:cs="Arial"/>
          <w:b/>
          <w:sz w:val="20"/>
          <w:szCs w:val="20"/>
        </w:rPr>
        <w:t>Przedsionek – pomieszczenie nr 2/1</w:t>
      </w:r>
    </w:p>
    <w:p w:rsidR="00D97D41" w:rsidRDefault="00D97D41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97D41"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</w:rPr>
        <w:t>mieszczenie oddzielające pokój socjalny, pokój personelu oraz WC personelu od ogólnej komunikacji zapewniające większy komfort wypoczynku personelu.</w:t>
      </w:r>
    </w:p>
    <w:p w:rsidR="000A34EE" w:rsidRDefault="000A34EE" w:rsidP="005626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0A34EE" w:rsidRPr="00576283" w:rsidTr="00BC498A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EE" w:rsidRPr="00576283" w:rsidRDefault="000A34EE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EE" w:rsidRPr="00576283" w:rsidRDefault="000A34EE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11,38 m</w:t>
            </w:r>
            <w:r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EE" w:rsidRPr="00576283" w:rsidRDefault="000A34EE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EE" w:rsidRPr="00576283" w:rsidRDefault="000A34EE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A93" w:rsidRPr="00576283" w:rsidTr="006E37B5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962A93" w:rsidRPr="000C7AD1" w:rsidRDefault="00962A93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0A34EE" w:rsidRPr="00576283" w:rsidTr="006E37B5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A34EE" w:rsidRPr="00576283" w:rsidRDefault="00962A93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4EE" w:rsidRPr="00576283" w:rsidRDefault="00962A93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A34EE" w:rsidRPr="00576283" w:rsidRDefault="00962A93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A34EE" w:rsidRPr="00576283" w:rsidRDefault="00962A93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0A34EE" w:rsidRPr="00576283" w:rsidTr="006E37B5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4EE" w:rsidRPr="00576283" w:rsidRDefault="00BC498A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 xml:space="preserve">Wykładzina </w:t>
            </w:r>
            <w:proofErr w:type="spellStart"/>
            <w:r w:rsidRPr="00576283">
              <w:rPr>
                <w:rFonts w:ascii="Arial" w:hAnsi="Arial" w:cs="Arial"/>
                <w:sz w:val="18"/>
                <w:szCs w:val="18"/>
              </w:rPr>
              <w:t>pcv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EE" w:rsidRPr="00576283" w:rsidRDefault="00BC498A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Farba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4EE" w:rsidRPr="00576283" w:rsidRDefault="00D729BF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Podwieszany, kasetonowy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A34EE" w:rsidRPr="00576283" w:rsidRDefault="00D729BF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Styk cokołów z podłogą wyoblony</w:t>
            </w:r>
          </w:p>
        </w:tc>
      </w:tr>
      <w:tr w:rsidR="00962A93" w:rsidRPr="00576283" w:rsidTr="00BC498A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962A93" w:rsidRPr="000C7AD1" w:rsidRDefault="00962A93" w:rsidP="00D729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lastRenderedPageBreak/>
              <w:t xml:space="preserve">Wyposażenie </w:t>
            </w:r>
            <w:r w:rsidR="00D729BF" w:rsidRPr="000C7AD1">
              <w:rPr>
                <w:rFonts w:ascii="Arial" w:hAnsi="Arial" w:cs="Arial"/>
                <w:i/>
                <w:sz w:val="18"/>
                <w:szCs w:val="18"/>
              </w:rPr>
              <w:t xml:space="preserve">instalacji </w:t>
            </w:r>
            <w:r w:rsidRPr="000C7AD1">
              <w:rPr>
                <w:rFonts w:ascii="Arial" w:hAnsi="Arial" w:cs="Arial"/>
                <w:i/>
                <w:sz w:val="18"/>
                <w:szCs w:val="18"/>
              </w:rPr>
              <w:t>sanitarn</w:t>
            </w:r>
            <w:r w:rsidR="00D729BF" w:rsidRPr="000C7AD1">
              <w:rPr>
                <w:rFonts w:ascii="Arial" w:hAnsi="Arial" w:cs="Arial"/>
                <w:i/>
                <w:sz w:val="18"/>
                <w:szCs w:val="18"/>
              </w:rPr>
              <w:t>ych</w:t>
            </w:r>
          </w:p>
        </w:tc>
      </w:tr>
      <w:tr w:rsidR="00D729BF" w:rsidRPr="00576283" w:rsidTr="007705BF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D729BF" w:rsidRPr="00576283" w:rsidRDefault="00D729BF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62A93" w:rsidRPr="00576283" w:rsidTr="00BC498A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962A93" w:rsidRPr="000C7AD1" w:rsidRDefault="00962A93" w:rsidP="00D729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 xml:space="preserve">Wyposażenie </w:t>
            </w:r>
            <w:r w:rsidR="00D729BF" w:rsidRPr="000C7AD1">
              <w:rPr>
                <w:rFonts w:ascii="Arial" w:hAnsi="Arial" w:cs="Arial"/>
                <w:i/>
                <w:sz w:val="18"/>
                <w:szCs w:val="18"/>
              </w:rPr>
              <w:t xml:space="preserve">instalacji </w:t>
            </w:r>
            <w:r w:rsidRPr="000C7AD1">
              <w:rPr>
                <w:rFonts w:ascii="Arial" w:hAnsi="Arial" w:cs="Arial"/>
                <w:i/>
                <w:sz w:val="18"/>
                <w:szCs w:val="18"/>
              </w:rPr>
              <w:t>elektryczn</w:t>
            </w:r>
            <w:r w:rsidR="00D729BF" w:rsidRPr="000C7AD1">
              <w:rPr>
                <w:rFonts w:ascii="Arial" w:hAnsi="Arial" w:cs="Arial"/>
                <w:i/>
                <w:sz w:val="18"/>
                <w:szCs w:val="18"/>
              </w:rPr>
              <w:t>ych</w:t>
            </w:r>
            <w:r w:rsidR="00BC498A" w:rsidRPr="000C7AD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D729BF" w:rsidRPr="00576283" w:rsidTr="007705BF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D729BF" w:rsidRPr="00576283" w:rsidRDefault="00576283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Oprawy oświetleniowe LED podstawowe i awaryjne</w:t>
            </w:r>
            <w:r w:rsidR="005B2E81">
              <w:rPr>
                <w:rFonts w:ascii="Arial" w:hAnsi="Arial" w:cs="Arial"/>
                <w:sz w:val="18"/>
                <w:szCs w:val="18"/>
              </w:rPr>
              <w:t>, kontrola dostępu</w:t>
            </w:r>
          </w:p>
        </w:tc>
      </w:tr>
      <w:tr w:rsidR="00DA667F" w:rsidRPr="00576283" w:rsidTr="00BC498A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DA667F" w:rsidRPr="000C7AD1" w:rsidRDefault="00DA667F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w sprzęt i aparaturę medyczną</w:t>
            </w:r>
            <w:r w:rsidR="00BC498A" w:rsidRPr="000C7AD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D729BF" w:rsidRPr="00576283" w:rsidTr="007705BF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D729BF" w:rsidRPr="00576283" w:rsidRDefault="00D729BF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667F" w:rsidRPr="00576283" w:rsidTr="00BC498A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DA667F" w:rsidRPr="000C7AD1" w:rsidRDefault="00DA667F" w:rsidP="00BC498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pozostałe</w:t>
            </w:r>
            <w:r w:rsidR="00BC498A" w:rsidRPr="000C7AD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D729BF" w:rsidRPr="00576283" w:rsidTr="007705BF">
        <w:trPr>
          <w:trHeight w:val="340"/>
        </w:trPr>
        <w:tc>
          <w:tcPr>
            <w:tcW w:w="9103" w:type="dxa"/>
            <w:gridSpan w:val="4"/>
            <w:vAlign w:val="center"/>
          </w:tcPr>
          <w:p w:rsidR="00D729BF" w:rsidRPr="00576283" w:rsidRDefault="00D729BF" w:rsidP="00BC49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Szafa na dodatkowe środki ochrony osobistej</w:t>
            </w:r>
          </w:p>
        </w:tc>
      </w:tr>
    </w:tbl>
    <w:p w:rsidR="006D3A6E" w:rsidRDefault="006D3A6E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705BF" w:rsidRPr="007705BF" w:rsidRDefault="007705BF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05BF">
        <w:rPr>
          <w:rFonts w:ascii="Arial" w:hAnsi="Arial" w:cs="Arial"/>
          <w:b/>
          <w:sz w:val="20"/>
          <w:szCs w:val="20"/>
        </w:rPr>
        <w:t>Pokój socjalny – pomieszczenie nr 2/2</w:t>
      </w:r>
    </w:p>
    <w:p w:rsidR="007705BF" w:rsidRDefault="007705BF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Pomieszczenie przeznaczone do przechowywania, przygotowania napojów ciepłych i zimnych, rozpakowania i spożywania posiłków.</w:t>
      </w:r>
    </w:p>
    <w:p w:rsidR="007705BF" w:rsidRDefault="007705BF" w:rsidP="005626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7705BF" w:rsidRPr="00576283" w:rsidTr="007705BF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14,07</w:t>
            </w:r>
            <w:r w:rsidRPr="0057628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7705BF" w:rsidRPr="000C7AD1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7705BF" w:rsidRPr="00576283" w:rsidTr="007705BF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7705BF" w:rsidRPr="00576283" w:rsidTr="007705BF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 xml:space="preserve">Wykładzina </w:t>
            </w:r>
            <w:proofErr w:type="spellStart"/>
            <w:r w:rsidRPr="00576283">
              <w:rPr>
                <w:rFonts w:ascii="Arial" w:hAnsi="Arial" w:cs="Arial"/>
                <w:sz w:val="18"/>
                <w:szCs w:val="18"/>
              </w:rPr>
              <w:t>pcv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5BF" w:rsidRPr="00576283" w:rsidRDefault="007705BF" w:rsidP="008C56E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artuch z płytek do wys. 2m oraz f</w:t>
            </w:r>
            <w:r w:rsidRPr="00576283">
              <w:rPr>
                <w:rFonts w:ascii="Arial" w:hAnsi="Arial" w:cs="Arial"/>
                <w:sz w:val="18"/>
                <w:szCs w:val="18"/>
              </w:rPr>
              <w:t>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Farba zmywalna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Styk cokołów z podłogą wyoblony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7705BF" w:rsidRPr="000C7AD1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sanitarnych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7705BF" w:rsidRPr="000C7AD1" w:rsidRDefault="007705BF" w:rsidP="005B2E8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C7AD1">
              <w:rPr>
                <w:rFonts w:ascii="Arial" w:hAnsi="Arial" w:cs="Arial"/>
                <w:sz w:val="18"/>
                <w:szCs w:val="18"/>
              </w:rPr>
              <w:t>Zlew</w:t>
            </w:r>
            <w:r w:rsidR="005B2E81" w:rsidRPr="000C7AD1">
              <w:rPr>
                <w:rFonts w:ascii="Arial" w:hAnsi="Arial" w:cs="Arial"/>
                <w:sz w:val="18"/>
                <w:szCs w:val="18"/>
              </w:rPr>
              <w:t>ozmywak 2-komorowy</w:t>
            </w:r>
            <w:r w:rsidRPr="000C7AD1">
              <w:rPr>
                <w:rFonts w:ascii="Arial" w:hAnsi="Arial" w:cs="Arial"/>
                <w:sz w:val="18"/>
                <w:szCs w:val="18"/>
              </w:rPr>
              <w:t>; um</w:t>
            </w:r>
            <w:r w:rsidR="005B2E81" w:rsidRPr="000C7AD1">
              <w:rPr>
                <w:rFonts w:ascii="Arial" w:hAnsi="Arial" w:cs="Arial"/>
                <w:sz w:val="18"/>
                <w:szCs w:val="18"/>
              </w:rPr>
              <w:t>y</w:t>
            </w:r>
            <w:r w:rsidRPr="000C7AD1">
              <w:rPr>
                <w:rFonts w:ascii="Arial" w:hAnsi="Arial" w:cs="Arial"/>
                <w:sz w:val="18"/>
                <w:szCs w:val="18"/>
              </w:rPr>
              <w:t>walka</w:t>
            </w:r>
            <w:r w:rsidR="005B2E81" w:rsidRPr="000C7AD1">
              <w:rPr>
                <w:rFonts w:ascii="Arial" w:hAnsi="Arial" w:cs="Arial"/>
                <w:sz w:val="18"/>
                <w:szCs w:val="18"/>
              </w:rPr>
              <w:t>, grzejnik higieniczny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7705BF" w:rsidRPr="000C7AD1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elektrycznych: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7705BF" w:rsidRPr="00576283" w:rsidRDefault="007705BF" w:rsidP="00D42FC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Oprawy oświetleniowe LED </w:t>
            </w:r>
            <w:r w:rsidR="00D42FC1">
              <w:rPr>
                <w:rFonts w:ascii="Arial" w:hAnsi="Arial" w:cs="Arial"/>
                <w:sz w:val="18"/>
                <w:szCs w:val="18"/>
              </w:rPr>
              <w:t xml:space="preserve">o zasilaniu </w:t>
            </w:r>
            <w:r>
              <w:rPr>
                <w:rFonts w:ascii="Arial" w:hAnsi="Arial" w:cs="Arial"/>
                <w:sz w:val="18"/>
                <w:szCs w:val="18"/>
              </w:rPr>
              <w:t>podstawow</w:t>
            </w:r>
            <w:r w:rsidR="00D42FC1">
              <w:rPr>
                <w:rFonts w:ascii="Arial" w:hAnsi="Arial" w:cs="Arial"/>
                <w:sz w:val="18"/>
                <w:szCs w:val="18"/>
              </w:rPr>
              <w:t>ym</w:t>
            </w:r>
            <w:r w:rsidR="005B2E81">
              <w:rPr>
                <w:rFonts w:ascii="Arial" w:hAnsi="Arial" w:cs="Arial"/>
                <w:sz w:val="18"/>
                <w:szCs w:val="18"/>
              </w:rPr>
              <w:t>, gniazda wtykowe, gniazda DATA, sieć komputerowa, instalacja telefoniczna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7705BF" w:rsidRPr="000C7AD1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w sprzęt i aparaturę medyczną: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7705BF" w:rsidRPr="00576283" w:rsidRDefault="007705BF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7705BF" w:rsidRPr="000C7AD1" w:rsidRDefault="007705BF" w:rsidP="007705BF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pozostałe:</w:t>
            </w:r>
          </w:p>
        </w:tc>
      </w:tr>
      <w:tr w:rsidR="007705BF" w:rsidRPr="00576283" w:rsidTr="007705BF">
        <w:trPr>
          <w:trHeight w:val="340"/>
        </w:trPr>
        <w:tc>
          <w:tcPr>
            <w:tcW w:w="9103" w:type="dxa"/>
            <w:gridSpan w:val="4"/>
            <w:vAlign w:val="center"/>
          </w:tcPr>
          <w:p w:rsidR="007705BF" w:rsidRPr="00576283" w:rsidRDefault="005B2E81" w:rsidP="007705B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Blat i szafka pod zlewozmywakowa, stół i krzesła</w:t>
            </w:r>
            <w:r w:rsidR="002D1AF6">
              <w:rPr>
                <w:rFonts w:ascii="Arial" w:hAnsi="Arial" w:cs="Arial"/>
                <w:sz w:val="18"/>
                <w:szCs w:val="18"/>
              </w:rPr>
              <w:t>; aparat telefoniczny</w:t>
            </w:r>
            <w:r w:rsidR="0004314F">
              <w:rPr>
                <w:rFonts w:ascii="Arial" w:hAnsi="Arial" w:cs="Arial"/>
                <w:sz w:val="18"/>
                <w:szCs w:val="18"/>
              </w:rPr>
              <w:t>, podajnik mydła; podajnik środka dezynfekującego; podajnik ręczników jednorazowych; śmietnik</w:t>
            </w:r>
            <w:r w:rsidR="005A63DB">
              <w:rPr>
                <w:rFonts w:ascii="Arial" w:hAnsi="Arial" w:cs="Arial"/>
                <w:sz w:val="18"/>
                <w:szCs w:val="18"/>
              </w:rPr>
              <w:t>; rolety okienne zaciemniające</w:t>
            </w:r>
          </w:p>
        </w:tc>
      </w:tr>
    </w:tbl>
    <w:p w:rsidR="005B2E81" w:rsidRDefault="005B2E81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B2E81" w:rsidRPr="005B2E81" w:rsidRDefault="005B2E81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B2E81">
        <w:rPr>
          <w:rFonts w:ascii="Arial" w:hAnsi="Arial" w:cs="Arial"/>
          <w:b/>
          <w:sz w:val="20"/>
          <w:szCs w:val="20"/>
        </w:rPr>
        <w:t>Pokój personelu – pomieszczenie 2/3</w:t>
      </w:r>
    </w:p>
    <w:p w:rsidR="005B2E81" w:rsidRDefault="005B2E81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Pomieszczenie przeznaczone do wypoczynku personelu</w:t>
      </w:r>
      <w:r w:rsidR="00F06CC7">
        <w:rPr>
          <w:rFonts w:ascii="Arial" w:hAnsi="Arial" w:cs="Arial"/>
          <w:sz w:val="20"/>
          <w:szCs w:val="20"/>
        </w:rPr>
        <w:t xml:space="preserve"> w trakcie trwania dyżuru</w:t>
      </w:r>
      <w:r w:rsidR="009E4A4E">
        <w:rPr>
          <w:rFonts w:ascii="Arial" w:hAnsi="Arial" w:cs="Arial"/>
          <w:sz w:val="20"/>
          <w:szCs w:val="20"/>
        </w:rPr>
        <w:t>.</w:t>
      </w:r>
    </w:p>
    <w:p w:rsidR="00F06CC7" w:rsidRDefault="00F06CC7" w:rsidP="005626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F06CC7" w:rsidRPr="00576283" w:rsidTr="00991831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14,59</w:t>
            </w:r>
            <w:r w:rsidRPr="0057628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F06CC7" w:rsidRPr="000C7AD1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F06CC7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F06CC7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 xml:space="preserve">Wykładzina </w:t>
            </w:r>
            <w:proofErr w:type="spellStart"/>
            <w:r w:rsidRPr="00576283">
              <w:rPr>
                <w:rFonts w:ascii="Arial" w:hAnsi="Arial" w:cs="Arial"/>
                <w:sz w:val="18"/>
                <w:szCs w:val="18"/>
              </w:rPr>
              <w:t>pcv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CC7" w:rsidRPr="00576283" w:rsidRDefault="00F06CC7" w:rsidP="008C56E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artuch z płytek do wys. 2m oraz f</w:t>
            </w:r>
            <w:r w:rsidRPr="00576283">
              <w:rPr>
                <w:rFonts w:ascii="Arial" w:hAnsi="Arial" w:cs="Arial"/>
                <w:sz w:val="18"/>
                <w:szCs w:val="18"/>
              </w:rPr>
              <w:t>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Farba zmywalna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Styk cokołów z podłogą wyoblony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F06CC7" w:rsidRPr="000C7AD1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sanitarnych</w:t>
            </w:r>
            <w:r w:rsidR="000C7AD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Umywalka, grzejnik higieniczny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F06CC7" w:rsidRPr="000C7AD1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elektrycznych: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F06CC7" w:rsidRPr="00576283" w:rsidRDefault="00F06CC7" w:rsidP="00B7287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Oprawy oświetleniowe LED, gniazda wtykowe</w:t>
            </w:r>
            <w:r w:rsidR="00D42FC1">
              <w:rPr>
                <w:rFonts w:ascii="Arial" w:hAnsi="Arial" w:cs="Arial"/>
                <w:sz w:val="18"/>
                <w:szCs w:val="18"/>
              </w:rPr>
              <w:t xml:space="preserve"> o zasilaniu podstawowym</w:t>
            </w:r>
            <w:r w:rsidR="00B72874">
              <w:rPr>
                <w:rFonts w:ascii="Arial" w:hAnsi="Arial" w:cs="Arial"/>
                <w:sz w:val="18"/>
                <w:szCs w:val="18"/>
              </w:rPr>
              <w:t xml:space="preserve"> i rezerwowym</w:t>
            </w:r>
            <w:r>
              <w:rPr>
                <w:rFonts w:ascii="Arial" w:hAnsi="Arial" w:cs="Arial"/>
                <w:sz w:val="18"/>
                <w:szCs w:val="18"/>
              </w:rPr>
              <w:t>, gniazda DATA</w:t>
            </w:r>
            <w:r w:rsidR="00D42FC1">
              <w:rPr>
                <w:rFonts w:ascii="Arial" w:hAnsi="Arial" w:cs="Arial"/>
                <w:sz w:val="18"/>
                <w:szCs w:val="18"/>
              </w:rPr>
              <w:t xml:space="preserve"> o zasilaniu podstawowym</w:t>
            </w:r>
            <w:r>
              <w:rPr>
                <w:rFonts w:ascii="Arial" w:hAnsi="Arial" w:cs="Arial"/>
                <w:sz w:val="18"/>
                <w:szCs w:val="18"/>
              </w:rPr>
              <w:t xml:space="preserve">, sieć komputerowa, instalacja telefoniczna 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F06CC7" w:rsidRPr="000C7AD1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w sprzęt i aparaturę medyczną: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F06CC7" w:rsidRPr="00576283" w:rsidRDefault="00F06CC7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F06CC7" w:rsidRPr="000C7AD1" w:rsidRDefault="00F06CC7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lastRenderedPageBreak/>
              <w:t>Wyposażenie pozostałe:</w:t>
            </w:r>
          </w:p>
        </w:tc>
      </w:tr>
      <w:tr w:rsidR="00F06CC7" w:rsidRPr="00576283" w:rsidTr="00991831">
        <w:trPr>
          <w:trHeight w:val="340"/>
        </w:trPr>
        <w:tc>
          <w:tcPr>
            <w:tcW w:w="9103" w:type="dxa"/>
            <w:gridSpan w:val="4"/>
            <w:vAlign w:val="center"/>
          </w:tcPr>
          <w:p w:rsidR="00F06CC7" w:rsidRPr="00576283" w:rsidRDefault="003206D8" w:rsidP="00D954C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Sofa</w:t>
            </w:r>
            <w:r w:rsidR="00D954CE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ława</w:t>
            </w:r>
            <w:r w:rsidR="00F06CC7">
              <w:rPr>
                <w:rFonts w:ascii="Arial" w:hAnsi="Arial" w:cs="Arial"/>
                <w:sz w:val="18"/>
                <w:szCs w:val="18"/>
              </w:rPr>
              <w:t>, stół i krzesła</w:t>
            </w:r>
            <w:r w:rsidR="00D954CE">
              <w:rPr>
                <w:rFonts w:ascii="Arial" w:hAnsi="Arial" w:cs="Arial"/>
                <w:sz w:val="18"/>
                <w:szCs w:val="18"/>
              </w:rPr>
              <w:t>, biurko i fotel, regał</w:t>
            </w:r>
            <w:r w:rsidR="002D1AF6">
              <w:rPr>
                <w:rFonts w:ascii="Arial" w:hAnsi="Arial" w:cs="Arial"/>
                <w:sz w:val="18"/>
                <w:szCs w:val="18"/>
              </w:rPr>
              <w:t>; aparat telefoniczny</w:t>
            </w:r>
            <w:r w:rsidR="00F7313E">
              <w:rPr>
                <w:rFonts w:ascii="Arial" w:hAnsi="Arial" w:cs="Arial"/>
                <w:sz w:val="18"/>
                <w:szCs w:val="18"/>
              </w:rPr>
              <w:t>; podajnik mydła; podajnik środka dezynfekującego; podajnik ręczników jednorazowych; śmietnik</w:t>
            </w:r>
            <w:r w:rsidR="005A63DB">
              <w:rPr>
                <w:rFonts w:ascii="Arial" w:hAnsi="Arial" w:cs="Arial"/>
                <w:sz w:val="18"/>
                <w:szCs w:val="18"/>
              </w:rPr>
              <w:t>; rolety okienne zaciemniające</w:t>
            </w:r>
          </w:p>
        </w:tc>
      </w:tr>
    </w:tbl>
    <w:p w:rsidR="006D3A6E" w:rsidRDefault="006D3A6E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06CC7" w:rsidRPr="00F06CC7" w:rsidRDefault="00F06CC7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06CC7">
        <w:rPr>
          <w:rFonts w:ascii="Arial" w:hAnsi="Arial" w:cs="Arial"/>
          <w:b/>
          <w:sz w:val="20"/>
          <w:szCs w:val="20"/>
        </w:rPr>
        <w:t>Gabinet lekarski ogólny – pomieszczenie 2/4</w:t>
      </w:r>
    </w:p>
    <w:p w:rsidR="00F06CC7" w:rsidRDefault="00F06CC7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Pomieszczenie przeznaczone do udzielania </w:t>
      </w:r>
      <w:r w:rsidR="0000210B">
        <w:rPr>
          <w:rFonts w:ascii="Arial" w:hAnsi="Arial" w:cs="Arial"/>
          <w:sz w:val="20"/>
          <w:szCs w:val="20"/>
        </w:rPr>
        <w:t xml:space="preserve">porad lekarskich, </w:t>
      </w:r>
      <w:r>
        <w:rPr>
          <w:rFonts w:ascii="Arial" w:hAnsi="Arial" w:cs="Arial"/>
          <w:sz w:val="20"/>
          <w:szCs w:val="20"/>
        </w:rPr>
        <w:t xml:space="preserve">świadczeń zdrowotnych osobom dorosłym (pełnoletnim) </w:t>
      </w:r>
      <w:r w:rsidR="0000210B">
        <w:rPr>
          <w:rFonts w:ascii="Arial" w:hAnsi="Arial" w:cs="Arial"/>
          <w:sz w:val="20"/>
          <w:szCs w:val="20"/>
        </w:rPr>
        <w:t>w kontakcie bezpośrednim lub telefonicznym</w:t>
      </w:r>
      <w:r w:rsidR="009E4A4E">
        <w:rPr>
          <w:rFonts w:ascii="Arial" w:hAnsi="Arial" w:cs="Arial"/>
          <w:sz w:val="20"/>
          <w:szCs w:val="20"/>
        </w:rPr>
        <w:t>.</w:t>
      </w:r>
    </w:p>
    <w:p w:rsidR="0000210B" w:rsidRDefault="0000210B" w:rsidP="005626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00210B" w:rsidRPr="00576283" w:rsidTr="00991831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10B" w:rsidRPr="00576283" w:rsidRDefault="003206D8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21,81</w:t>
            </w:r>
            <w:r w:rsidR="0000210B" w:rsidRPr="0057628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00210B"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00210B" w:rsidRPr="000C7AD1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00210B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00210B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 xml:space="preserve">Wykładzina </w:t>
            </w:r>
            <w:proofErr w:type="spellStart"/>
            <w:r w:rsidRPr="00576283">
              <w:rPr>
                <w:rFonts w:ascii="Arial" w:hAnsi="Arial" w:cs="Arial"/>
                <w:sz w:val="18"/>
                <w:szCs w:val="18"/>
              </w:rPr>
              <w:t>pcv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0B" w:rsidRPr="00576283" w:rsidRDefault="0000210B" w:rsidP="00B3653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artuch z płytek do wys. 2m oraz f</w:t>
            </w:r>
            <w:r w:rsidRPr="00576283">
              <w:rPr>
                <w:rFonts w:ascii="Arial" w:hAnsi="Arial" w:cs="Arial"/>
                <w:sz w:val="18"/>
                <w:szCs w:val="18"/>
              </w:rPr>
              <w:t>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Farba zmywalna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0210B" w:rsidRPr="00576283" w:rsidRDefault="0000210B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Styk cokołów z podłogą wyoblony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00210B" w:rsidRPr="000C7AD1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sanitarnych</w:t>
            </w:r>
            <w:r w:rsidR="000C7AD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00210B" w:rsidRPr="00576283" w:rsidRDefault="0000210B" w:rsidP="006D3A6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Umywalka</w:t>
            </w:r>
            <w:r w:rsidR="006D3A6E">
              <w:rPr>
                <w:rFonts w:ascii="Arial" w:hAnsi="Arial" w:cs="Arial"/>
                <w:sz w:val="18"/>
                <w:szCs w:val="18"/>
              </w:rPr>
              <w:t xml:space="preserve"> z baterią łokciową</w:t>
            </w:r>
            <w:r>
              <w:rPr>
                <w:rFonts w:ascii="Arial" w:hAnsi="Arial" w:cs="Arial"/>
                <w:sz w:val="18"/>
                <w:szCs w:val="18"/>
              </w:rPr>
              <w:t>, grzejnik higieniczny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00210B" w:rsidRPr="000C7AD1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elektrycznych: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00210B" w:rsidRPr="00576283" w:rsidRDefault="0000210B" w:rsidP="00B7287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Oprawy oświetleniowe LED </w:t>
            </w:r>
            <w:r w:rsidR="00D42FC1">
              <w:rPr>
                <w:rFonts w:ascii="Arial" w:hAnsi="Arial" w:cs="Arial"/>
                <w:sz w:val="18"/>
                <w:szCs w:val="18"/>
              </w:rPr>
              <w:t>o zasilaniu podstawowym</w:t>
            </w:r>
            <w:r w:rsidR="003206D8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3A5789">
              <w:rPr>
                <w:rFonts w:ascii="Arial" w:hAnsi="Arial" w:cs="Arial"/>
                <w:sz w:val="18"/>
                <w:szCs w:val="18"/>
              </w:rPr>
              <w:t>rezerwowym</w:t>
            </w:r>
            <w:r>
              <w:rPr>
                <w:rFonts w:ascii="Arial" w:hAnsi="Arial" w:cs="Arial"/>
                <w:sz w:val="18"/>
                <w:szCs w:val="18"/>
              </w:rPr>
              <w:t>, gniazda wtykowe</w:t>
            </w:r>
            <w:r w:rsidR="003206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2FC1">
              <w:rPr>
                <w:rFonts w:ascii="Arial" w:hAnsi="Arial" w:cs="Arial"/>
                <w:sz w:val="18"/>
                <w:szCs w:val="18"/>
              </w:rPr>
              <w:t xml:space="preserve">o zasilaniu </w:t>
            </w:r>
            <w:r w:rsidR="003206D8">
              <w:rPr>
                <w:rFonts w:ascii="Arial" w:hAnsi="Arial" w:cs="Arial"/>
                <w:sz w:val="18"/>
                <w:szCs w:val="18"/>
              </w:rPr>
              <w:t>podstawow</w:t>
            </w:r>
            <w:r w:rsidR="00D42FC1">
              <w:rPr>
                <w:rFonts w:ascii="Arial" w:hAnsi="Arial" w:cs="Arial"/>
                <w:sz w:val="18"/>
                <w:szCs w:val="18"/>
              </w:rPr>
              <w:t>ym</w:t>
            </w:r>
            <w:r w:rsidR="00B72874">
              <w:rPr>
                <w:rFonts w:ascii="Arial" w:hAnsi="Arial" w:cs="Arial"/>
                <w:sz w:val="18"/>
                <w:szCs w:val="18"/>
              </w:rPr>
              <w:t xml:space="preserve"> i rezerwowym</w:t>
            </w:r>
            <w:r>
              <w:rPr>
                <w:rFonts w:ascii="Arial" w:hAnsi="Arial" w:cs="Arial"/>
                <w:sz w:val="18"/>
                <w:szCs w:val="18"/>
              </w:rPr>
              <w:t>, gniazda DATA</w:t>
            </w:r>
            <w:r w:rsidR="003206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42FC1">
              <w:rPr>
                <w:rFonts w:ascii="Arial" w:hAnsi="Arial" w:cs="Arial"/>
                <w:sz w:val="18"/>
                <w:szCs w:val="18"/>
              </w:rPr>
              <w:t>o zasilaniu podstawowym</w:t>
            </w:r>
            <w:r>
              <w:rPr>
                <w:rFonts w:ascii="Arial" w:hAnsi="Arial" w:cs="Arial"/>
                <w:sz w:val="18"/>
                <w:szCs w:val="18"/>
              </w:rPr>
              <w:t>, sieć komputerowa, instalacja telefoniczna</w:t>
            </w:r>
            <w:r w:rsidR="00166067">
              <w:rPr>
                <w:rFonts w:ascii="Arial" w:hAnsi="Arial" w:cs="Arial"/>
                <w:sz w:val="18"/>
                <w:szCs w:val="18"/>
              </w:rPr>
              <w:t xml:space="preserve">; lampa bakteriobójcza; </w:t>
            </w:r>
            <w:r w:rsidR="003206D8">
              <w:rPr>
                <w:rFonts w:ascii="Arial" w:hAnsi="Arial" w:cs="Arial"/>
                <w:sz w:val="18"/>
                <w:szCs w:val="18"/>
              </w:rPr>
              <w:t>kontrola dostępu</w:t>
            </w:r>
            <w:r w:rsidR="00EE6096">
              <w:rPr>
                <w:rFonts w:ascii="Arial" w:hAnsi="Arial" w:cs="Arial"/>
                <w:sz w:val="18"/>
                <w:szCs w:val="18"/>
              </w:rPr>
              <w:t>; urządzenie krańcowe systemu kolejkow</w:t>
            </w:r>
            <w:r w:rsidR="00B72874">
              <w:rPr>
                <w:rFonts w:ascii="Arial" w:hAnsi="Arial" w:cs="Arial"/>
                <w:sz w:val="18"/>
                <w:szCs w:val="18"/>
              </w:rPr>
              <w:t>o-przywoławczeg</w:t>
            </w:r>
            <w:r w:rsidR="00EE6096">
              <w:rPr>
                <w:rFonts w:ascii="Arial" w:hAnsi="Arial" w:cs="Arial"/>
                <w:sz w:val="18"/>
                <w:szCs w:val="18"/>
              </w:rPr>
              <w:t>o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00210B" w:rsidRPr="000C7AD1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w sprzęt i aparaturę medyczną: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00210B" w:rsidRPr="00576283" w:rsidRDefault="00DB31C2" w:rsidP="00C8404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Aparat EKG; aparat telefoniczny; zestaw przeciwwstrząsowy; 2 aparaty do mierzenia ciśnienia tętniczego krwi</w:t>
            </w:r>
            <w:r w:rsidR="00C84049">
              <w:rPr>
                <w:rFonts w:ascii="Arial" w:hAnsi="Arial" w:cs="Arial"/>
                <w:sz w:val="18"/>
                <w:szCs w:val="18"/>
              </w:rPr>
              <w:t xml:space="preserve"> z mankietami standardowymi</w:t>
            </w:r>
            <w:r>
              <w:rPr>
                <w:rFonts w:ascii="Arial" w:hAnsi="Arial" w:cs="Arial"/>
                <w:sz w:val="18"/>
                <w:szCs w:val="18"/>
              </w:rPr>
              <w:t xml:space="preserve">; stetoskop; </w:t>
            </w:r>
            <w:proofErr w:type="spellStart"/>
            <w:r w:rsidR="00FA1251">
              <w:rPr>
                <w:rFonts w:ascii="Arial" w:hAnsi="Arial" w:cs="Arial"/>
                <w:sz w:val="18"/>
                <w:szCs w:val="18"/>
              </w:rPr>
              <w:t>gl</w:t>
            </w:r>
            <w:r w:rsidR="004052CE">
              <w:rPr>
                <w:rFonts w:ascii="Arial" w:hAnsi="Arial" w:cs="Arial"/>
                <w:sz w:val="18"/>
                <w:szCs w:val="18"/>
              </w:rPr>
              <w:t>ukometr</w:t>
            </w:r>
            <w:proofErr w:type="spellEnd"/>
            <w:r w:rsidR="004052CE">
              <w:rPr>
                <w:rFonts w:ascii="Arial" w:hAnsi="Arial" w:cs="Arial"/>
                <w:sz w:val="18"/>
                <w:szCs w:val="18"/>
              </w:rPr>
              <w:t xml:space="preserve"> i testy do oznaczenia poziomu cukru we krwi</w:t>
            </w:r>
            <w:r>
              <w:rPr>
                <w:rFonts w:ascii="Arial" w:hAnsi="Arial" w:cs="Arial"/>
                <w:sz w:val="18"/>
                <w:szCs w:val="18"/>
              </w:rPr>
              <w:t>; otoskop; zestaw do iniekcji; zestaw opatrunkowy; podstawowy zestaw narzędzi chirurgicznych</w:t>
            </w:r>
            <w:r w:rsidR="002D1AF6">
              <w:rPr>
                <w:rFonts w:ascii="Arial" w:hAnsi="Arial" w:cs="Arial"/>
                <w:sz w:val="18"/>
                <w:szCs w:val="18"/>
              </w:rPr>
              <w:t xml:space="preserve"> jednorazowych</w:t>
            </w:r>
            <w:r>
              <w:rPr>
                <w:rFonts w:ascii="Arial" w:hAnsi="Arial" w:cs="Arial"/>
                <w:sz w:val="18"/>
                <w:szCs w:val="18"/>
              </w:rPr>
              <w:t>; pakiety odkażające i dezynfekujące; środki ochrony osobistej; termometr</w:t>
            </w:r>
            <w:r w:rsidR="009E5D6D">
              <w:rPr>
                <w:rFonts w:ascii="Arial" w:hAnsi="Arial" w:cs="Arial"/>
                <w:sz w:val="18"/>
                <w:szCs w:val="18"/>
              </w:rPr>
              <w:t xml:space="preserve"> elektroniczny</w:t>
            </w:r>
            <w:r>
              <w:rPr>
                <w:rFonts w:ascii="Arial" w:hAnsi="Arial" w:cs="Arial"/>
                <w:sz w:val="18"/>
                <w:szCs w:val="18"/>
              </w:rPr>
              <w:t>; maseczka do prowadzenia oddechu zastępczego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00210B" w:rsidRPr="000C7AD1" w:rsidRDefault="0000210B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pozostałe:</w:t>
            </w:r>
          </w:p>
        </w:tc>
      </w:tr>
      <w:tr w:rsidR="0000210B" w:rsidRPr="00576283" w:rsidTr="00991831">
        <w:trPr>
          <w:trHeight w:val="340"/>
        </w:trPr>
        <w:tc>
          <w:tcPr>
            <w:tcW w:w="9103" w:type="dxa"/>
            <w:gridSpan w:val="4"/>
            <w:vAlign w:val="center"/>
          </w:tcPr>
          <w:p w:rsidR="0000210B" w:rsidRPr="00576283" w:rsidRDefault="002D1AF6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Biurko i fotel; kozetka lekarska; szafka i regał; aparat telefoniczny</w:t>
            </w:r>
            <w:r w:rsidR="00F7313E">
              <w:rPr>
                <w:rFonts w:ascii="Arial" w:hAnsi="Arial" w:cs="Arial"/>
                <w:sz w:val="18"/>
                <w:szCs w:val="18"/>
              </w:rPr>
              <w:t>; podajnik mydła; podajnik środka dezynfekującego; podajnik ręczników jednorazowych; śmietnik</w:t>
            </w:r>
            <w:r w:rsidR="005A63DB">
              <w:rPr>
                <w:rFonts w:ascii="Arial" w:hAnsi="Arial" w:cs="Arial"/>
                <w:sz w:val="18"/>
                <w:szCs w:val="18"/>
              </w:rPr>
              <w:t>; rolety okienne zaciemniające</w:t>
            </w:r>
          </w:p>
        </w:tc>
      </w:tr>
    </w:tbl>
    <w:p w:rsidR="006D3A6E" w:rsidRDefault="006D3A6E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206D8" w:rsidRPr="00F06CC7" w:rsidRDefault="003206D8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06CC7">
        <w:rPr>
          <w:rFonts w:ascii="Arial" w:hAnsi="Arial" w:cs="Arial"/>
          <w:b/>
          <w:sz w:val="20"/>
          <w:szCs w:val="20"/>
        </w:rPr>
        <w:t xml:space="preserve">Gabinet </w:t>
      </w:r>
      <w:r>
        <w:rPr>
          <w:rFonts w:ascii="Arial" w:hAnsi="Arial" w:cs="Arial"/>
          <w:b/>
          <w:sz w:val="20"/>
          <w:szCs w:val="20"/>
        </w:rPr>
        <w:t>zabiegowy</w:t>
      </w:r>
      <w:r w:rsidRPr="00F06CC7">
        <w:rPr>
          <w:rFonts w:ascii="Arial" w:hAnsi="Arial" w:cs="Arial"/>
          <w:b/>
          <w:sz w:val="20"/>
          <w:szCs w:val="20"/>
        </w:rPr>
        <w:t xml:space="preserve"> – pomieszczenie 2/</w:t>
      </w:r>
      <w:r>
        <w:rPr>
          <w:rFonts w:ascii="Arial" w:hAnsi="Arial" w:cs="Arial"/>
          <w:b/>
          <w:sz w:val="20"/>
          <w:szCs w:val="20"/>
        </w:rPr>
        <w:t>6</w:t>
      </w:r>
    </w:p>
    <w:p w:rsidR="0000210B" w:rsidRDefault="00991831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Pomieszczenie przeznaczone do wykonywania </w:t>
      </w:r>
      <w:r w:rsidR="0034348D">
        <w:rPr>
          <w:rFonts w:ascii="Arial" w:hAnsi="Arial" w:cs="Arial"/>
          <w:sz w:val="20"/>
          <w:szCs w:val="20"/>
        </w:rPr>
        <w:t xml:space="preserve">przez lekarza lub pielęgniarkę </w:t>
      </w:r>
      <w:r>
        <w:rPr>
          <w:rFonts w:ascii="Arial" w:hAnsi="Arial" w:cs="Arial"/>
          <w:sz w:val="20"/>
          <w:szCs w:val="20"/>
        </w:rPr>
        <w:t>podstawowych zabiegów medycznych planowych oraz zleconych przez lekarza</w:t>
      </w:r>
      <w:r w:rsidR="0034348D">
        <w:rPr>
          <w:rFonts w:ascii="Arial" w:hAnsi="Arial" w:cs="Arial"/>
          <w:sz w:val="20"/>
          <w:szCs w:val="20"/>
        </w:rPr>
        <w:t xml:space="preserve"> w związku z udzieloną poradą lekarską</w:t>
      </w:r>
      <w:r w:rsidR="009E4A4E">
        <w:rPr>
          <w:rFonts w:ascii="Arial" w:hAnsi="Arial" w:cs="Arial"/>
          <w:sz w:val="20"/>
          <w:szCs w:val="20"/>
        </w:rPr>
        <w:t>.</w:t>
      </w:r>
    </w:p>
    <w:p w:rsidR="00991831" w:rsidRDefault="00991831" w:rsidP="005626D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6D3A6E" w:rsidRPr="00576283" w:rsidTr="00991831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A6E" w:rsidRPr="00576283" w:rsidRDefault="006D3A6E" w:rsidP="006D3A6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19,59</w:t>
            </w:r>
            <w:r w:rsidRPr="0057628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6D3A6E" w:rsidRPr="000C7AD1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6D3A6E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6D3A6E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 xml:space="preserve">Wykładzina </w:t>
            </w:r>
            <w:proofErr w:type="spellStart"/>
            <w:r w:rsidRPr="00576283">
              <w:rPr>
                <w:rFonts w:ascii="Arial" w:hAnsi="Arial" w:cs="Arial"/>
                <w:sz w:val="18"/>
                <w:szCs w:val="18"/>
              </w:rPr>
              <w:t>pcv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6E" w:rsidRPr="00576283" w:rsidRDefault="00B36532" w:rsidP="00B3653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Okładzina</w:t>
            </w:r>
            <w:r w:rsidR="006D3A6E">
              <w:rPr>
                <w:rFonts w:ascii="Arial" w:hAnsi="Arial" w:cs="Arial"/>
                <w:sz w:val="18"/>
                <w:szCs w:val="18"/>
              </w:rPr>
              <w:t xml:space="preserve"> z płytek do wys. 2m oraz f</w:t>
            </w:r>
            <w:r w:rsidR="006D3A6E" w:rsidRPr="00576283">
              <w:rPr>
                <w:rFonts w:ascii="Arial" w:hAnsi="Arial" w:cs="Arial"/>
                <w:sz w:val="18"/>
                <w:szCs w:val="18"/>
              </w:rPr>
              <w:t>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Farba zmywalna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6D3A6E" w:rsidRPr="00576283" w:rsidRDefault="006D3A6E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Styk cokołów z podłogą wyoblony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6D3A6E" w:rsidRPr="000C7AD1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sanitarnych</w:t>
            </w:r>
            <w:r w:rsidR="000C7AD1"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6D3A6E" w:rsidRPr="00576283" w:rsidRDefault="006D3A6E" w:rsidP="00B3653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Umywalka z baterią łokciową, zlewozmywak jednokomorowy z baterią łokciową, grzejnik higieniczny, klimatyza</w:t>
            </w:r>
            <w:r w:rsidR="00B36532">
              <w:rPr>
                <w:rFonts w:ascii="Arial" w:hAnsi="Arial" w:cs="Arial"/>
                <w:sz w:val="18"/>
                <w:szCs w:val="18"/>
              </w:rPr>
              <w:t>tor</w:t>
            </w:r>
            <w:r w:rsidR="00DC7BC5">
              <w:rPr>
                <w:rFonts w:ascii="Arial" w:hAnsi="Arial" w:cs="Arial"/>
                <w:sz w:val="18"/>
                <w:szCs w:val="18"/>
              </w:rPr>
              <w:t>, instalacja gazów medycznych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6D3A6E" w:rsidRPr="000C7AD1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elektrycznych: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6D3A6E" w:rsidRPr="00576283" w:rsidRDefault="006D3A6E" w:rsidP="004052C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Oprawy oświetleniowe LED o zasilaniu podstawowym i </w:t>
            </w:r>
            <w:r w:rsidR="003A5789">
              <w:rPr>
                <w:rFonts w:ascii="Arial" w:hAnsi="Arial" w:cs="Arial"/>
                <w:sz w:val="18"/>
                <w:szCs w:val="18"/>
              </w:rPr>
              <w:t>rezerwowym</w:t>
            </w:r>
            <w:r>
              <w:rPr>
                <w:rFonts w:ascii="Arial" w:hAnsi="Arial" w:cs="Arial"/>
                <w:sz w:val="18"/>
                <w:szCs w:val="18"/>
              </w:rPr>
              <w:t>, gniazda wtykowe o zasilaniu podstawowym</w:t>
            </w:r>
            <w:r w:rsidR="004052CE">
              <w:rPr>
                <w:rFonts w:ascii="Arial" w:hAnsi="Arial" w:cs="Arial"/>
                <w:sz w:val="18"/>
                <w:szCs w:val="18"/>
              </w:rPr>
              <w:t xml:space="preserve"> i rezerwowym</w:t>
            </w:r>
            <w:r>
              <w:rPr>
                <w:rFonts w:ascii="Arial" w:hAnsi="Arial" w:cs="Arial"/>
                <w:sz w:val="18"/>
                <w:szCs w:val="18"/>
              </w:rPr>
              <w:t>, gniazda DATA o zasilaniu podstawowym, sieć komput</w:t>
            </w:r>
            <w:r w:rsidR="00166067">
              <w:rPr>
                <w:rFonts w:ascii="Arial" w:hAnsi="Arial" w:cs="Arial"/>
                <w:sz w:val="18"/>
                <w:szCs w:val="18"/>
              </w:rPr>
              <w:t xml:space="preserve">erowa, instalacja telefoniczna; lampa bakteriobójcza; </w:t>
            </w:r>
            <w:r>
              <w:rPr>
                <w:rFonts w:ascii="Arial" w:hAnsi="Arial" w:cs="Arial"/>
                <w:sz w:val="18"/>
                <w:szCs w:val="18"/>
              </w:rPr>
              <w:t>kontrola dostępu</w:t>
            </w:r>
            <w:r w:rsidR="00EE6096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6096">
              <w:rPr>
                <w:rFonts w:ascii="Arial" w:hAnsi="Arial" w:cs="Arial"/>
                <w:sz w:val="18"/>
                <w:szCs w:val="18"/>
              </w:rPr>
              <w:t>urządzenie krańcowe systemu kolejkowo</w:t>
            </w:r>
            <w:r w:rsidR="004052CE">
              <w:rPr>
                <w:rFonts w:ascii="Arial" w:hAnsi="Arial" w:cs="Arial"/>
                <w:sz w:val="18"/>
                <w:szCs w:val="18"/>
              </w:rPr>
              <w:t>-</w:t>
            </w:r>
            <w:r w:rsidR="004052CE">
              <w:rPr>
                <w:rFonts w:ascii="Arial" w:hAnsi="Arial" w:cs="Arial"/>
                <w:sz w:val="18"/>
                <w:szCs w:val="18"/>
              </w:rPr>
              <w:lastRenderedPageBreak/>
              <w:t>przywoławczego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6D3A6E" w:rsidRPr="000C7AD1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lastRenderedPageBreak/>
              <w:t>Wyposażenie w sprzęt i aparaturę medyczną: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6D3A6E" w:rsidRPr="00576283" w:rsidRDefault="00C84049" w:rsidP="009E5D6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Aparat EKG; podstawowy zestaw reanimacyjny; aparat telefoniczny; zestaw przeciwwstrząsowy; stetoskop; </w:t>
            </w:r>
            <w:proofErr w:type="spellStart"/>
            <w:r w:rsidR="00FA1251">
              <w:rPr>
                <w:rFonts w:ascii="Arial" w:hAnsi="Arial" w:cs="Arial"/>
                <w:sz w:val="18"/>
                <w:szCs w:val="18"/>
              </w:rPr>
              <w:t>gl</w:t>
            </w:r>
            <w:r w:rsidR="004052CE">
              <w:rPr>
                <w:rFonts w:ascii="Arial" w:hAnsi="Arial" w:cs="Arial"/>
                <w:sz w:val="18"/>
                <w:szCs w:val="18"/>
              </w:rPr>
              <w:t>ukometr</w:t>
            </w:r>
            <w:proofErr w:type="spellEnd"/>
            <w:r w:rsidR="004052CE">
              <w:rPr>
                <w:rFonts w:ascii="Arial" w:hAnsi="Arial" w:cs="Arial"/>
                <w:sz w:val="18"/>
                <w:szCs w:val="18"/>
              </w:rPr>
              <w:t xml:space="preserve"> i testy do oznaczenia poziomu cukru we </w:t>
            </w:r>
            <w:proofErr w:type="spellStart"/>
            <w:r w:rsidR="004052CE">
              <w:rPr>
                <w:rFonts w:ascii="Arial" w:hAnsi="Arial" w:cs="Arial"/>
                <w:sz w:val="18"/>
                <w:szCs w:val="18"/>
              </w:rPr>
              <w:t>krw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otoskop; zestaw do iniekcji; zestaw opatrunkowy; podstawowy zestaw narzędzi chirurgicznych jednorazowych; pakiety odkażające i dezynfekujące; środki ochrony osobistej; termometr</w:t>
            </w:r>
            <w:r w:rsidR="009E5D6D">
              <w:rPr>
                <w:rFonts w:ascii="Arial" w:hAnsi="Arial" w:cs="Arial"/>
                <w:sz w:val="18"/>
                <w:szCs w:val="18"/>
              </w:rPr>
              <w:t xml:space="preserve"> elektroniczny</w:t>
            </w:r>
            <w:r>
              <w:rPr>
                <w:rFonts w:ascii="Arial" w:hAnsi="Arial" w:cs="Arial"/>
                <w:sz w:val="18"/>
                <w:szCs w:val="18"/>
              </w:rPr>
              <w:t>; maseczka do prowadzenia oddechu zastępczego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6D3A6E" w:rsidRPr="000C7AD1" w:rsidRDefault="006D3A6E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pozostałe:</w:t>
            </w:r>
          </w:p>
        </w:tc>
      </w:tr>
      <w:tr w:rsidR="006D3A6E" w:rsidRPr="00576283" w:rsidTr="00991831">
        <w:trPr>
          <w:trHeight w:val="340"/>
        </w:trPr>
        <w:tc>
          <w:tcPr>
            <w:tcW w:w="9103" w:type="dxa"/>
            <w:gridSpan w:val="4"/>
            <w:vAlign w:val="center"/>
          </w:tcPr>
          <w:p w:rsidR="006D3A6E" w:rsidRPr="00576283" w:rsidRDefault="006D3A6E" w:rsidP="009E5D6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Biurko i fotel; kozetka lekarska; </w:t>
            </w:r>
            <w:r w:rsidR="009E5D6D">
              <w:rPr>
                <w:rFonts w:ascii="Arial" w:hAnsi="Arial" w:cs="Arial"/>
                <w:sz w:val="18"/>
                <w:szCs w:val="18"/>
              </w:rPr>
              <w:t xml:space="preserve">stolik zabiegowy; </w:t>
            </w:r>
            <w:r>
              <w:rPr>
                <w:rFonts w:ascii="Arial" w:hAnsi="Arial" w:cs="Arial"/>
                <w:sz w:val="18"/>
                <w:szCs w:val="18"/>
              </w:rPr>
              <w:t>szafka i regał</w:t>
            </w:r>
            <w:r w:rsidR="009E5D6D">
              <w:rPr>
                <w:rFonts w:ascii="Arial" w:hAnsi="Arial" w:cs="Arial"/>
                <w:sz w:val="18"/>
                <w:szCs w:val="18"/>
              </w:rPr>
              <w:t xml:space="preserve"> ogólny; przeszklona szafka do przechowywania leków i wyrobów medycznych; przeszklona chłodziarka do przechowywania leków</w:t>
            </w:r>
            <w:r>
              <w:rPr>
                <w:rFonts w:ascii="Arial" w:hAnsi="Arial" w:cs="Arial"/>
                <w:sz w:val="18"/>
                <w:szCs w:val="18"/>
              </w:rPr>
              <w:t>; aparat telefoniczny</w:t>
            </w:r>
            <w:r w:rsidR="00F7313E">
              <w:rPr>
                <w:rFonts w:ascii="Arial" w:hAnsi="Arial" w:cs="Arial"/>
                <w:sz w:val="18"/>
                <w:szCs w:val="18"/>
              </w:rPr>
              <w:t>; podajnik mydła; podajnik środka dezynfekującego; podajnik ręczników jednorazowych; śmietnik</w:t>
            </w:r>
            <w:r w:rsidR="005A63DB">
              <w:rPr>
                <w:rFonts w:ascii="Arial" w:hAnsi="Arial" w:cs="Arial"/>
                <w:sz w:val="18"/>
                <w:szCs w:val="18"/>
              </w:rPr>
              <w:t>; rolety okienne zaciemniające</w:t>
            </w:r>
          </w:p>
        </w:tc>
      </w:tr>
    </w:tbl>
    <w:p w:rsidR="00B36532" w:rsidRDefault="00B36532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36532" w:rsidRPr="00F06CC7" w:rsidRDefault="00B36532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06CC7">
        <w:rPr>
          <w:rFonts w:ascii="Arial" w:hAnsi="Arial" w:cs="Arial"/>
          <w:b/>
          <w:sz w:val="20"/>
          <w:szCs w:val="20"/>
        </w:rPr>
        <w:t xml:space="preserve">Gabinet lekarski </w:t>
      </w:r>
      <w:r>
        <w:rPr>
          <w:rFonts w:ascii="Arial" w:hAnsi="Arial" w:cs="Arial"/>
          <w:b/>
          <w:sz w:val="20"/>
          <w:szCs w:val="20"/>
        </w:rPr>
        <w:t>dziecięcy</w:t>
      </w:r>
      <w:r w:rsidRPr="00F06CC7">
        <w:rPr>
          <w:rFonts w:ascii="Arial" w:hAnsi="Arial" w:cs="Arial"/>
          <w:b/>
          <w:sz w:val="20"/>
          <w:szCs w:val="20"/>
        </w:rPr>
        <w:t xml:space="preserve"> – pomieszczenie 2/</w:t>
      </w:r>
      <w:r>
        <w:rPr>
          <w:rFonts w:ascii="Arial" w:hAnsi="Arial" w:cs="Arial"/>
          <w:b/>
          <w:sz w:val="20"/>
          <w:szCs w:val="20"/>
        </w:rPr>
        <w:t>7</w:t>
      </w:r>
    </w:p>
    <w:p w:rsidR="00B36532" w:rsidRDefault="00B36532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Pomieszczenie przeznaczone do udzielania porad lekarskich, świadczeń zdrowotnych osobom </w:t>
      </w:r>
      <w:r w:rsidR="00991831">
        <w:rPr>
          <w:rFonts w:ascii="Arial" w:hAnsi="Arial" w:cs="Arial"/>
          <w:sz w:val="20"/>
          <w:szCs w:val="20"/>
        </w:rPr>
        <w:t>mało</w:t>
      </w:r>
      <w:r w:rsidR="009C41F8">
        <w:rPr>
          <w:rFonts w:ascii="Arial" w:hAnsi="Arial" w:cs="Arial"/>
          <w:sz w:val="20"/>
          <w:szCs w:val="20"/>
        </w:rPr>
        <w:t>letnim</w:t>
      </w:r>
      <w:r>
        <w:rPr>
          <w:rFonts w:ascii="Arial" w:hAnsi="Arial" w:cs="Arial"/>
          <w:sz w:val="20"/>
          <w:szCs w:val="20"/>
        </w:rPr>
        <w:t xml:space="preserve"> w kontakcie bezpośrednim lub telefonicznym</w:t>
      </w:r>
      <w:r w:rsidR="009E4A4E">
        <w:rPr>
          <w:rFonts w:ascii="Arial" w:hAnsi="Arial" w:cs="Arial"/>
          <w:sz w:val="20"/>
          <w:szCs w:val="20"/>
        </w:rPr>
        <w:t>.</w:t>
      </w:r>
    </w:p>
    <w:p w:rsidR="00B36532" w:rsidRDefault="00B36532" w:rsidP="00B3653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B36532" w:rsidRPr="00576283" w:rsidTr="00991831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532" w:rsidRPr="00576283" w:rsidRDefault="00B36532" w:rsidP="00B3653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21,04</w:t>
            </w:r>
            <w:r w:rsidRPr="0057628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B36532" w:rsidRPr="000C7AD1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B36532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B36532" w:rsidRPr="00576283" w:rsidTr="00991831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 xml:space="preserve">Wykładzina </w:t>
            </w:r>
            <w:proofErr w:type="spellStart"/>
            <w:r w:rsidRPr="00576283">
              <w:rPr>
                <w:rFonts w:ascii="Arial" w:hAnsi="Arial" w:cs="Arial"/>
                <w:sz w:val="18"/>
                <w:szCs w:val="18"/>
              </w:rPr>
              <w:t>pcv</w:t>
            </w:r>
            <w:proofErr w:type="spellEnd"/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2" w:rsidRPr="00576283" w:rsidRDefault="00B36532" w:rsidP="00B3653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F</w:t>
            </w:r>
            <w:r>
              <w:rPr>
                <w:rFonts w:ascii="Arial" w:hAnsi="Arial" w:cs="Arial"/>
                <w:sz w:val="18"/>
                <w:szCs w:val="18"/>
              </w:rPr>
              <w:t>artuch z płytek do wys. 2m oraz f</w:t>
            </w:r>
            <w:r w:rsidRPr="00576283">
              <w:rPr>
                <w:rFonts w:ascii="Arial" w:hAnsi="Arial" w:cs="Arial"/>
                <w:sz w:val="18"/>
                <w:szCs w:val="18"/>
              </w:rPr>
              <w:t>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Farba zmywalna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Styk cokołów z podłogą wyoblony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B36532" w:rsidRPr="000C7AD1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sanitarnych</w:t>
            </w:r>
            <w:r>
              <w:rPr>
                <w:rFonts w:ascii="Arial" w:hAnsi="Arial" w:cs="Arial"/>
                <w:i/>
                <w:sz w:val="18"/>
                <w:szCs w:val="18"/>
              </w:rPr>
              <w:t>: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B36532" w:rsidRPr="00576283" w:rsidRDefault="00B36532" w:rsidP="00991831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Umywalka z baterią łokciową, grzejnik higieniczny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B36532" w:rsidRPr="000C7AD1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elektrycznych: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B36532" w:rsidRPr="00576283" w:rsidRDefault="00B36532" w:rsidP="002E247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Oprawy oświetleniowe LED o zasilaniu podstawowym i </w:t>
            </w:r>
            <w:r w:rsidR="003A5789">
              <w:rPr>
                <w:rFonts w:ascii="Arial" w:hAnsi="Arial" w:cs="Arial"/>
                <w:sz w:val="18"/>
                <w:szCs w:val="18"/>
              </w:rPr>
              <w:t>rezerwowy</w:t>
            </w:r>
            <w:r>
              <w:rPr>
                <w:rFonts w:ascii="Arial" w:hAnsi="Arial" w:cs="Arial"/>
                <w:sz w:val="18"/>
                <w:szCs w:val="18"/>
              </w:rPr>
              <w:t>, gniazda wtykowe o zasilaniu podstawowym</w:t>
            </w:r>
            <w:r w:rsidR="00FA1251">
              <w:rPr>
                <w:rFonts w:ascii="Arial" w:hAnsi="Arial" w:cs="Arial"/>
                <w:sz w:val="18"/>
                <w:szCs w:val="18"/>
              </w:rPr>
              <w:t xml:space="preserve"> i rezerwowym</w:t>
            </w:r>
            <w:r>
              <w:rPr>
                <w:rFonts w:ascii="Arial" w:hAnsi="Arial" w:cs="Arial"/>
                <w:sz w:val="18"/>
                <w:szCs w:val="18"/>
              </w:rPr>
              <w:t>, gniazda DATA o zasilaniu podstawowym, sieć kompu</w:t>
            </w:r>
            <w:r w:rsidR="00166067">
              <w:rPr>
                <w:rFonts w:ascii="Arial" w:hAnsi="Arial" w:cs="Arial"/>
                <w:sz w:val="18"/>
                <w:szCs w:val="18"/>
              </w:rPr>
              <w:t>terowa, instalacja telefoniczna; lampa bakteriobójcza;</w:t>
            </w:r>
            <w:r>
              <w:rPr>
                <w:rFonts w:ascii="Arial" w:hAnsi="Arial" w:cs="Arial"/>
                <w:sz w:val="18"/>
                <w:szCs w:val="18"/>
              </w:rPr>
              <w:t xml:space="preserve"> kontrola dostępu</w:t>
            </w:r>
            <w:r w:rsidR="00EE6096">
              <w:rPr>
                <w:rFonts w:ascii="Arial" w:hAnsi="Arial" w:cs="Arial"/>
                <w:sz w:val="18"/>
                <w:szCs w:val="18"/>
              </w:rPr>
              <w:t>; urządzenie krańcowe systemu kolejkowego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B36532" w:rsidRPr="000C7AD1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w sprzęt i aparaturę medyczną: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B36532" w:rsidRPr="00576283" w:rsidRDefault="00B36532" w:rsidP="003A5D3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Aparat EKG; aparat telefoniczny; zestaw przeciwwstrząsowy; 2 aparaty do mierzenia ciśnienia tętniczego krwi z mankietami </w:t>
            </w:r>
            <w:r w:rsidR="003A5D32">
              <w:rPr>
                <w:rFonts w:ascii="Arial" w:hAnsi="Arial" w:cs="Arial"/>
                <w:sz w:val="18"/>
                <w:szCs w:val="18"/>
              </w:rPr>
              <w:t>dla dzieci</w:t>
            </w:r>
            <w:r>
              <w:rPr>
                <w:rFonts w:ascii="Arial" w:hAnsi="Arial" w:cs="Arial"/>
                <w:sz w:val="18"/>
                <w:szCs w:val="18"/>
              </w:rPr>
              <w:t xml:space="preserve">; stetoskop; </w:t>
            </w:r>
            <w:proofErr w:type="spellStart"/>
            <w:r w:rsidR="00FA1251">
              <w:rPr>
                <w:rFonts w:ascii="Arial" w:hAnsi="Arial" w:cs="Arial"/>
                <w:sz w:val="18"/>
                <w:szCs w:val="18"/>
              </w:rPr>
              <w:t>glukometr</w:t>
            </w:r>
            <w:proofErr w:type="spellEnd"/>
            <w:r w:rsidR="00FA1251">
              <w:rPr>
                <w:rFonts w:ascii="Arial" w:hAnsi="Arial" w:cs="Arial"/>
                <w:sz w:val="18"/>
                <w:szCs w:val="18"/>
              </w:rPr>
              <w:t xml:space="preserve"> i testy do oznaczenia poziomu cukru we </w:t>
            </w:r>
            <w:proofErr w:type="spellStart"/>
            <w:r w:rsidR="00FA1251">
              <w:rPr>
                <w:rFonts w:ascii="Arial" w:hAnsi="Arial" w:cs="Arial"/>
                <w:sz w:val="18"/>
                <w:szCs w:val="18"/>
              </w:rPr>
              <w:t>krw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otoskop; zestaw do iniekcji; zestaw opatrunkowy; podstawowy zestaw narzędzi chirurgicznych jednorazowych; pakiety odkażające i dezynfekujące; środki ochrony osobistej; termometr elektroniczny; maseczka do prowadzenia oddechu zastępczego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B36532" w:rsidRPr="000C7AD1" w:rsidRDefault="00B36532" w:rsidP="00991831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pozostałe:</w:t>
            </w:r>
          </w:p>
        </w:tc>
      </w:tr>
      <w:tr w:rsidR="00B36532" w:rsidRPr="00576283" w:rsidTr="00991831">
        <w:trPr>
          <w:trHeight w:val="340"/>
        </w:trPr>
        <w:tc>
          <w:tcPr>
            <w:tcW w:w="9103" w:type="dxa"/>
            <w:gridSpan w:val="4"/>
            <w:vAlign w:val="center"/>
          </w:tcPr>
          <w:p w:rsidR="00B36532" w:rsidRPr="00576283" w:rsidRDefault="00B36532" w:rsidP="00EE6096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Biurko i fotel; kozetka lekarska; szafka i regał; aparat telefoniczny</w:t>
            </w:r>
            <w:r w:rsidR="00F7313E">
              <w:rPr>
                <w:rFonts w:ascii="Arial" w:hAnsi="Arial" w:cs="Arial"/>
                <w:sz w:val="18"/>
                <w:szCs w:val="18"/>
              </w:rPr>
              <w:t>; podajnik mydła; podajnik środka dezynfekującego; podajnik ręczników jednorazowych; śmietnik</w:t>
            </w:r>
            <w:r w:rsidR="005A63DB">
              <w:rPr>
                <w:rFonts w:ascii="Arial" w:hAnsi="Arial" w:cs="Arial"/>
                <w:sz w:val="18"/>
                <w:szCs w:val="18"/>
              </w:rPr>
              <w:t>; rolety okienne zaciemniające</w:t>
            </w:r>
          </w:p>
        </w:tc>
      </w:tr>
    </w:tbl>
    <w:p w:rsidR="00896B39" w:rsidRDefault="00896B39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6B39" w:rsidRPr="007705BF" w:rsidRDefault="00896B39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Węzeł sanitarny</w:t>
      </w:r>
      <w:r w:rsidRPr="007705BF">
        <w:rPr>
          <w:rFonts w:ascii="Arial" w:hAnsi="Arial" w:cs="Arial"/>
          <w:b/>
          <w:sz w:val="20"/>
          <w:szCs w:val="20"/>
        </w:rPr>
        <w:t xml:space="preserve"> – pomieszczenie nr 2/</w:t>
      </w:r>
      <w:r>
        <w:rPr>
          <w:rFonts w:ascii="Arial" w:hAnsi="Arial" w:cs="Arial"/>
          <w:b/>
          <w:sz w:val="20"/>
          <w:szCs w:val="20"/>
        </w:rPr>
        <w:t>47</w:t>
      </w:r>
    </w:p>
    <w:p w:rsidR="00896B39" w:rsidRDefault="00896B39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Pomieszczenie </w:t>
      </w:r>
      <w:r w:rsidR="009E4A4E">
        <w:rPr>
          <w:rFonts w:ascii="Arial" w:hAnsi="Arial" w:cs="Arial"/>
          <w:sz w:val="20"/>
          <w:szCs w:val="20"/>
        </w:rPr>
        <w:t xml:space="preserve">sanitarne </w:t>
      </w:r>
      <w:r w:rsidR="00DF7540">
        <w:rPr>
          <w:rFonts w:ascii="Arial" w:hAnsi="Arial" w:cs="Arial"/>
          <w:sz w:val="20"/>
          <w:szCs w:val="20"/>
        </w:rPr>
        <w:t xml:space="preserve">składające się z kabiny ustępowej i przedsionka </w:t>
      </w:r>
      <w:r w:rsidR="009E4A4E">
        <w:rPr>
          <w:rFonts w:ascii="Arial" w:hAnsi="Arial" w:cs="Arial"/>
          <w:sz w:val="20"/>
          <w:szCs w:val="20"/>
        </w:rPr>
        <w:t>przeznaczone dla personelu</w:t>
      </w:r>
      <w:r w:rsidR="00DF7540">
        <w:rPr>
          <w:rFonts w:ascii="Arial" w:hAnsi="Arial" w:cs="Arial"/>
          <w:sz w:val="20"/>
          <w:szCs w:val="20"/>
        </w:rPr>
        <w:t xml:space="preserve"> medycznego</w:t>
      </w:r>
      <w:r>
        <w:rPr>
          <w:rFonts w:ascii="Arial" w:hAnsi="Arial" w:cs="Arial"/>
          <w:sz w:val="20"/>
          <w:szCs w:val="20"/>
        </w:rPr>
        <w:t>.</w:t>
      </w:r>
    </w:p>
    <w:p w:rsidR="00896B39" w:rsidRDefault="00896B39" w:rsidP="00896B3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2194"/>
        <w:gridCol w:w="2303"/>
        <w:gridCol w:w="2303"/>
        <w:gridCol w:w="2303"/>
      </w:tblGrid>
      <w:tr w:rsidR="00896B39" w:rsidRPr="00576283" w:rsidTr="00927505">
        <w:trPr>
          <w:trHeight w:val="340"/>
        </w:trPr>
        <w:tc>
          <w:tcPr>
            <w:tcW w:w="21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6283">
              <w:rPr>
                <w:rFonts w:ascii="Arial" w:hAnsi="Arial" w:cs="Arial"/>
                <w:sz w:val="18"/>
                <w:szCs w:val="18"/>
              </w:rPr>
              <w:t>Powierzchnia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B39" w:rsidRPr="00576283" w:rsidRDefault="00DF7540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7,27</w:t>
            </w:r>
            <w:r w:rsidR="00896B39" w:rsidRPr="00576283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="00896B39" w:rsidRPr="0057628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  <w:bottom w:val="nil"/>
            </w:tcBorders>
            <w:vAlign w:val="center"/>
          </w:tcPr>
          <w:p w:rsidR="00896B39" w:rsidRPr="000C7AD1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budowlane:</w:t>
            </w:r>
          </w:p>
        </w:tc>
      </w:tr>
      <w:tr w:rsidR="00896B39" w:rsidRPr="00576283" w:rsidTr="00927505">
        <w:trPr>
          <w:trHeight w:val="340"/>
        </w:trPr>
        <w:tc>
          <w:tcPr>
            <w:tcW w:w="2194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Podłoga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Ściany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Sufit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76283">
              <w:rPr>
                <w:rFonts w:ascii="Arial" w:hAnsi="Arial" w:cs="Arial"/>
                <w:i/>
                <w:sz w:val="18"/>
                <w:szCs w:val="18"/>
              </w:rPr>
              <w:t>Cokół</w:t>
            </w:r>
          </w:p>
        </w:tc>
      </w:tr>
      <w:tr w:rsidR="00896B39" w:rsidRPr="00576283" w:rsidTr="00927505">
        <w:trPr>
          <w:trHeight w:val="340"/>
        </w:trPr>
        <w:tc>
          <w:tcPr>
            <w:tcW w:w="21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6B39" w:rsidRPr="00576283" w:rsidRDefault="005A565D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Płytki ceramiczne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B39" w:rsidRPr="00576283" w:rsidRDefault="008C56E3" w:rsidP="00F3263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Okładzina z płytek wys. 2</w:t>
            </w:r>
            <w:r w:rsidR="00896B39">
              <w:rPr>
                <w:rFonts w:ascii="Arial" w:hAnsi="Arial" w:cs="Arial"/>
                <w:sz w:val="18"/>
                <w:szCs w:val="18"/>
              </w:rPr>
              <w:t>m oraz f</w:t>
            </w:r>
            <w:r w:rsidR="00896B39" w:rsidRPr="00576283">
              <w:rPr>
                <w:rFonts w:ascii="Arial" w:hAnsi="Arial" w:cs="Arial"/>
                <w:sz w:val="18"/>
                <w:szCs w:val="18"/>
              </w:rPr>
              <w:t>arba zmywalna do pełnej wysokości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B39" w:rsidRPr="00576283" w:rsidRDefault="00896B39" w:rsidP="00242DE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Farba zmywalna</w:t>
            </w:r>
            <w:r w:rsidR="00242DE2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32285E">
              <w:rPr>
                <w:rFonts w:ascii="Arial" w:hAnsi="Arial" w:cs="Arial"/>
                <w:sz w:val="18"/>
                <w:szCs w:val="18"/>
              </w:rPr>
              <w:t>podwieszany kasetonowy</w:t>
            </w: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896B39" w:rsidRPr="00576283" w:rsidRDefault="005A565D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Płytki ceramiczne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896B39" w:rsidRPr="000C7AD1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sanitarnych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896B39" w:rsidRPr="000C7AD1" w:rsidRDefault="00242DE2" w:rsidP="00242DE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Sedes wiszący</w:t>
            </w:r>
            <w:r w:rsidR="00896B39" w:rsidRPr="000C7AD1">
              <w:rPr>
                <w:rFonts w:ascii="Arial" w:hAnsi="Arial" w:cs="Arial"/>
                <w:sz w:val="18"/>
                <w:szCs w:val="18"/>
              </w:rPr>
              <w:t>; umywalka, grzejnik</w:t>
            </w:r>
            <w:r>
              <w:rPr>
                <w:rFonts w:ascii="Arial" w:hAnsi="Arial" w:cs="Arial"/>
                <w:sz w:val="18"/>
                <w:szCs w:val="18"/>
              </w:rPr>
              <w:t>, kabina prysznicowa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896B39" w:rsidRPr="000C7AD1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instalacji elektrycznych: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896B39" w:rsidRPr="00576283" w:rsidRDefault="00896B39" w:rsidP="00242DE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Oprawy oświetleniowe LED o zasilaniu podstawowym</w:t>
            </w:r>
            <w:r w:rsidR="00242DE2">
              <w:rPr>
                <w:rFonts w:ascii="Arial" w:hAnsi="Arial" w:cs="Arial"/>
                <w:sz w:val="18"/>
                <w:szCs w:val="18"/>
              </w:rPr>
              <w:t>, gniazda wtykowe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22EA5">
              <w:rPr>
                <w:rFonts w:ascii="Arial" w:hAnsi="Arial" w:cs="Arial"/>
                <w:sz w:val="18"/>
                <w:szCs w:val="18"/>
              </w:rPr>
              <w:t>o zasilaniu podstawowym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896B39" w:rsidRPr="000C7AD1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w sprzęt i aparaturę medyczną: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bottom w:val="nil"/>
            </w:tcBorders>
            <w:vAlign w:val="center"/>
          </w:tcPr>
          <w:p w:rsidR="00896B39" w:rsidRPr="00576283" w:rsidRDefault="00896B39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tcBorders>
              <w:top w:val="single" w:sz="4" w:space="0" w:color="auto"/>
            </w:tcBorders>
            <w:vAlign w:val="center"/>
          </w:tcPr>
          <w:p w:rsidR="00896B39" w:rsidRPr="000C7AD1" w:rsidRDefault="00896B39" w:rsidP="00927505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C7AD1">
              <w:rPr>
                <w:rFonts w:ascii="Arial" w:hAnsi="Arial" w:cs="Arial"/>
                <w:i/>
                <w:sz w:val="18"/>
                <w:szCs w:val="18"/>
              </w:rPr>
              <w:t>Wyposażenie pozostałe:</w:t>
            </w:r>
          </w:p>
        </w:tc>
      </w:tr>
      <w:tr w:rsidR="00896B39" w:rsidRPr="00576283" w:rsidTr="00927505">
        <w:trPr>
          <w:trHeight w:val="340"/>
        </w:trPr>
        <w:tc>
          <w:tcPr>
            <w:tcW w:w="9103" w:type="dxa"/>
            <w:gridSpan w:val="4"/>
            <w:vAlign w:val="center"/>
          </w:tcPr>
          <w:p w:rsidR="00896B39" w:rsidRPr="00576283" w:rsidRDefault="00F7313E" w:rsidP="0092750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Podajnik mydła; podajnik papieru toaletowego; podajnik środka dezynfekującego; podajnik ręczników jednorazowych; śmietnik</w:t>
            </w:r>
          </w:p>
        </w:tc>
      </w:tr>
    </w:tbl>
    <w:p w:rsidR="00F20478" w:rsidRDefault="00F20478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C09" w:rsidRDefault="00EA6C09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A6C09">
        <w:rPr>
          <w:rFonts w:ascii="Arial" w:hAnsi="Arial" w:cs="Arial"/>
          <w:b/>
          <w:sz w:val="20"/>
          <w:szCs w:val="20"/>
        </w:rPr>
        <w:t xml:space="preserve">Poczekalnia dla świadczeniobiorców </w:t>
      </w:r>
    </w:p>
    <w:p w:rsidR="005D791E" w:rsidRDefault="005D791E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Wykorzystuje się istniejące pomieszczenie oraz zwiększa się ilości miejsc siedzących poprzez dostawienie dodatkowych siedzisk w komunikacji ogólnej</w:t>
      </w:r>
      <w:r w:rsidR="008375CB">
        <w:rPr>
          <w:rFonts w:ascii="Arial" w:hAnsi="Arial" w:cs="Arial"/>
          <w:sz w:val="20"/>
          <w:szCs w:val="20"/>
        </w:rPr>
        <w:t>, w sposób nie kolidujący ze swobodnym przemieszczaniem się osób i transportem łóżek.</w:t>
      </w:r>
    </w:p>
    <w:p w:rsidR="008375CB" w:rsidRDefault="00A70945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Zastosować ł</w:t>
      </w:r>
      <w:r w:rsidRPr="00A70945">
        <w:rPr>
          <w:rFonts w:ascii="Arial" w:hAnsi="Arial" w:cs="Arial"/>
          <w:sz w:val="20"/>
          <w:szCs w:val="20"/>
        </w:rPr>
        <w:t>awk</w:t>
      </w:r>
      <w:r>
        <w:rPr>
          <w:rFonts w:ascii="Arial" w:hAnsi="Arial" w:cs="Arial"/>
          <w:sz w:val="20"/>
          <w:szCs w:val="20"/>
        </w:rPr>
        <w:t>i</w:t>
      </w:r>
      <w:r w:rsidRPr="00A70945">
        <w:rPr>
          <w:rFonts w:ascii="Arial" w:hAnsi="Arial" w:cs="Arial"/>
          <w:sz w:val="20"/>
          <w:szCs w:val="20"/>
        </w:rPr>
        <w:t xml:space="preserve"> 3-siedziska</w:t>
      </w:r>
      <w:r>
        <w:rPr>
          <w:rFonts w:ascii="Arial" w:hAnsi="Arial" w:cs="Arial"/>
          <w:sz w:val="20"/>
          <w:szCs w:val="20"/>
        </w:rPr>
        <w:t>owe</w:t>
      </w:r>
      <w:r w:rsidRPr="00A70945">
        <w:rPr>
          <w:rFonts w:ascii="Arial" w:hAnsi="Arial" w:cs="Arial"/>
          <w:sz w:val="20"/>
          <w:szCs w:val="20"/>
        </w:rPr>
        <w:t>. Rama wykończona czarną fa</w:t>
      </w:r>
      <w:r>
        <w:rPr>
          <w:rFonts w:ascii="Arial" w:hAnsi="Arial" w:cs="Arial"/>
          <w:sz w:val="20"/>
          <w:szCs w:val="20"/>
        </w:rPr>
        <w:t>r</w:t>
      </w:r>
      <w:r w:rsidRPr="00A70945">
        <w:rPr>
          <w:rFonts w:ascii="Arial" w:hAnsi="Arial" w:cs="Arial"/>
          <w:sz w:val="20"/>
          <w:szCs w:val="20"/>
        </w:rPr>
        <w:t xml:space="preserve">bą proszkową. Siedzisko i oparcie </w:t>
      </w:r>
      <w:r>
        <w:rPr>
          <w:rFonts w:ascii="Arial" w:hAnsi="Arial" w:cs="Arial"/>
          <w:sz w:val="20"/>
          <w:szCs w:val="20"/>
        </w:rPr>
        <w:br/>
      </w:r>
      <w:r w:rsidRPr="00A70945">
        <w:rPr>
          <w:rFonts w:ascii="Arial" w:hAnsi="Arial" w:cs="Arial"/>
          <w:sz w:val="20"/>
          <w:szCs w:val="20"/>
        </w:rPr>
        <w:t>w kolorze niebieskim wykonane z wysokiej jakości elastycznego plastiku.</w:t>
      </w:r>
      <w:r>
        <w:rPr>
          <w:rFonts w:ascii="Arial" w:hAnsi="Arial" w:cs="Arial"/>
          <w:sz w:val="20"/>
          <w:szCs w:val="20"/>
        </w:rPr>
        <w:t xml:space="preserve"> </w:t>
      </w:r>
      <w:r w:rsidRPr="00A70945">
        <w:rPr>
          <w:rFonts w:ascii="Arial" w:hAnsi="Arial" w:cs="Arial"/>
          <w:sz w:val="20"/>
          <w:szCs w:val="20"/>
        </w:rPr>
        <w:t>Długość ławki: 1500mm. Wysokość ławki: 720mm.</w:t>
      </w:r>
    </w:p>
    <w:p w:rsidR="005D791E" w:rsidRDefault="005D791E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37D96" w:rsidRPr="00237D96" w:rsidRDefault="00237D96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237D96">
        <w:rPr>
          <w:rFonts w:ascii="Arial" w:hAnsi="Arial" w:cs="Arial"/>
          <w:b/>
          <w:sz w:val="20"/>
          <w:szCs w:val="20"/>
        </w:rPr>
        <w:t>S</w:t>
      </w:r>
      <w:r w:rsidR="00EA6C09" w:rsidRPr="00237D96">
        <w:rPr>
          <w:rFonts w:ascii="Arial" w:hAnsi="Arial" w:cs="Arial"/>
          <w:b/>
          <w:sz w:val="20"/>
          <w:szCs w:val="20"/>
        </w:rPr>
        <w:t>anitariat dla świadczeniobiorców</w:t>
      </w:r>
    </w:p>
    <w:p w:rsidR="00237D96" w:rsidRDefault="00237D96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Wykorzystuje się istniejące ustępy ogólnodostępne zlokalizowane w holu wejściowym przy punkcie rejestracji. Oddzielny ustęp dla kobiet, mężczyzn oraz osób niepełnosprawnych jest wystarczający dla szacowanej ilości świadczeniobiorców.</w:t>
      </w:r>
    </w:p>
    <w:p w:rsidR="00457772" w:rsidRDefault="00457772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37D96" w:rsidRPr="00457772" w:rsidRDefault="00457772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7772">
        <w:rPr>
          <w:rFonts w:ascii="Arial" w:hAnsi="Arial" w:cs="Arial"/>
          <w:b/>
          <w:sz w:val="20"/>
          <w:szCs w:val="20"/>
        </w:rPr>
        <w:t>R</w:t>
      </w:r>
      <w:r w:rsidR="003F17CD">
        <w:rPr>
          <w:rFonts w:ascii="Arial" w:hAnsi="Arial" w:cs="Arial"/>
          <w:b/>
          <w:sz w:val="20"/>
          <w:szCs w:val="20"/>
        </w:rPr>
        <w:t>ejestracja</w:t>
      </w:r>
    </w:p>
    <w:p w:rsidR="003F17CD" w:rsidRDefault="007723A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="00EA6C09">
        <w:rPr>
          <w:rFonts w:ascii="Arial" w:hAnsi="Arial" w:cs="Arial"/>
          <w:sz w:val="20"/>
          <w:szCs w:val="20"/>
        </w:rPr>
        <w:t xml:space="preserve">ejestracja </w:t>
      </w:r>
      <w:r>
        <w:rPr>
          <w:rFonts w:ascii="Arial" w:hAnsi="Arial" w:cs="Arial"/>
          <w:sz w:val="20"/>
          <w:szCs w:val="20"/>
        </w:rPr>
        <w:t xml:space="preserve">świadczeniobiorców </w:t>
      </w:r>
      <w:r w:rsidR="00E203CA">
        <w:rPr>
          <w:rFonts w:ascii="Arial" w:hAnsi="Arial" w:cs="Arial"/>
          <w:sz w:val="20"/>
          <w:szCs w:val="20"/>
        </w:rPr>
        <w:t xml:space="preserve">odbywać się będzie w miejscu istniejącej rejestracji </w:t>
      </w:r>
      <w:r w:rsidR="00FA1251">
        <w:rPr>
          <w:rFonts w:ascii="Arial" w:hAnsi="Arial" w:cs="Arial"/>
          <w:sz w:val="20"/>
          <w:szCs w:val="20"/>
        </w:rPr>
        <w:t>oraz</w:t>
      </w:r>
      <w:r w:rsidR="00E203CA">
        <w:rPr>
          <w:rFonts w:ascii="Arial" w:hAnsi="Arial" w:cs="Arial"/>
          <w:sz w:val="20"/>
          <w:szCs w:val="20"/>
        </w:rPr>
        <w:t xml:space="preserve"> na dodatkowych stanowiskach obsługi. Na etapie rejestracji odbywać się będzie rozdział pacjentów do odpowiedniego gabinetu </w:t>
      </w:r>
      <w:r w:rsidR="000D687B">
        <w:rPr>
          <w:rFonts w:ascii="Arial" w:hAnsi="Arial" w:cs="Arial"/>
          <w:sz w:val="20"/>
          <w:szCs w:val="20"/>
        </w:rPr>
        <w:t xml:space="preserve">lub SOR </w:t>
      </w:r>
      <w:r w:rsidR="00E203CA">
        <w:rPr>
          <w:rFonts w:ascii="Arial" w:hAnsi="Arial" w:cs="Arial"/>
          <w:sz w:val="20"/>
          <w:szCs w:val="20"/>
        </w:rPr>
        <w:t>wraz z nadaniem numeru kolejkowo</w:t>
      </w:r>
      <w:r w:rsidR="00FA1251">
        <w:rPr>
          <w:rFonts w:ascii="Arial" w:hAnsi="Arial" w:cs="Arial"/>
          <w:sz w:val="20"/>
          <w:szCs w:val="20"/>
        </w:rPr>
        <w:t>-przywoławczego</w:t>
      </w:r>
      <w:r w:rsidR="00E203CA">
        <w:rPr>
          <w:rFonts w:ascii="Arial" w:hAnsi="Arial" w:cs="Arial"/>
          <w:sz w:val="20"/>
          <w:szCs w:val="20"/>
        </w:rPr>
        <w:t>.</w:t>
      </w:r>
      <w:r w:rsidR="003F17CD">
        <w:rPr>
          <w:rFonts w:ascii="Arial" w:hAnsi="Arial" w:cs="Arial"/>
          <w:sz w:val="20"/>
          <w:szCs w:val="20"/>
        </w:rPr>
        <w:t xml:space="preserve"> W rejestracji zlokalizowane będzie</w:t>
      </w:r>
      <w:r w:rsidR="00EA6C09">
        <w:rPr>
          <w:rFonts w:ascii="Arial" w:hAnsi="Arial" w:cs="Arial"/>
          <w:sz w:val="20"/>
          <w:szCs w:val="20"/>
        </w:rPr>
        <w:t xml:space="preserve"> miejsce</w:t>
      </w:r>
      <w:r w:rsidR="00FA1251">
        <w:rPr>
          <w:rFonts w:ascii="Arial" w:hAnsi="Arial" w:cs="Arial"/>
          <w:sz w:val="20"/>
          <w:szCs w:val="20"/>
        </w:rPr>
        <w:t xml:space="preserve"> do</w:t>
      </w:r>
      <w:r w:rsidR="00EA6C09">
        <w:rPr>
          <w:rFonts w:ascii="Arial" w:hAnsi="Arial" w:cs="Arial"/>
          <w:sz w:val="20"/>
          <w:szCs w:val="20"/>
        </w:rPr>
        <w:t xml:space="preserve"> przechowywania dokumentacji medycznej</w:t>
      </w:r>
      <w:r w:rsidR="003F17CD">
        <w:rPr>
          <w:rFonts w:ascii="Arial" w:hAnsi="Arial" w:cs="Arial"/>
          <w:sz w:val="20"/>
          <w:szCs w:val="20"/>
        </w:rPr>
        <w:t>.</w:t>
      </w:r>
    </w:p>
    <w:p w:rsidR="003F17CD" w:rsidRDefault="003F17C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A6C09" w:rsidRDefault="003F17CD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F17CD">
        <w:rPr>
          <w:rFonts w:ascii="Arial" w:hAnsi="Arial" w:cs="Arial"/>
          <w:b/>
          <w:sz w:val="20"/>
          <w:szCs w:val="20"/>
        </w:rPr>
        <w:t>P</w:t>
      </w:r>
      <w:r w:rsidR="00EA6C09" w:rsidRPr="003F17CD">
        <w:rPr>
          <w:rFonts w:ascii="Arial" w:hAnsi="Arial" w:cs="Arial"/>
          <w:b/>
          <w:sz w:val="20"/>
          <w:szCs w:val="20"/>
        </w:rPr>
        <w:t>omieszczenie porządkowe</w:t>
      </w:r>
    </w:p>
    <w:p w:rsidR="003F17CD" w:rsidRPr="003F17CD" w:rsidRDefault="0063667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utrzymywania czystości wykorzystuje się istniejące w budynku pomieszczenia porządkowe. </w:t>
      </w:r>
    </w:p>
    <w:p w:rsidR="0063667D" w:rsidRDefault="0063667D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F67CC" w:rsidRPr="00927505" w:rsidRDefault="00927505" w:rsidP="00DC388D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927505">
        <w:rPr>
          <w:rFonts w:ascii="Arial" w:hAnsi="Arial" w:cs="Arial"/>
          <w:sz w:val="20"/>
          <w:szCs w:val="20"/>
          <w:u w:val="single"/>
        </w:rPr>
        <w:t>9. WYTYCZNE BRANŻOWE</w:t>
      </w:r>
    </w:p>
    <w:p w:rsidR="00927505" w:rsidRPr="00927505" w:rsidRDefault="00927505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27505">
        <w:rPr>
          <w:rFonts w:ascii="Arial" w:hAnsi="Arial" w:cs="Arial"/>
          <w:b/>
          <w:sz w:val="20"/>
          <w:szCs w:val="20"/>
        </w:rPr>
        <w:t>CZĘŚĆ ARCHITEKTONICZNO-BUDOWLANA</w:t>
      </w:r>
    </w:p>
    <w:p w:rsidR="00927505" w:rsidRDefault="00927505" w:rsidP="00DC388D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ściany wokół </w:t>
      </w:r>
      <w:r w:rsidR="000512BC">
        <w:rPr>
          <w:rFonts w:ascii="Arial" w:hAnsi="Arial" w:cs="Arial"/>
          <w:sz w:val="20"/>
          <w:szCs w:val="20"/>
        </w:rPr>
        <w:t xml:space="preserve">umywalek i zlewozmywaków powinny być wykończone w sposób zabezpieczający ścianę przed zawilgoceniem, przewidziano fartuchy z okładzin łatwo zmywalnych (płytki szkliwione) o wysokości 2 m i szerokości 0,6 m poza obrys urządzenia przy umywalkach </w:t>
      </w:r>
      <w:r w:rsidR="000512BC">
        <w:rPr>
          <w:rFonts w:ascii="Arial" w:hAnsi="Arial" w:cs="Arial"/>
          <w:sz w:val="20"/>
          <w:szCs w:val="20"/>
        </w:rPr>
        <w:br/>
        <w:t>i zlewozmywakach w pomieszczeniach bez okładziny ściennej;</w:t>
      </w:r>
    </w:p>
    <w:p w:rsidR="003E54BD" w:rsidRDefault="003E54BD" w:rsidP="00DC388D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ścianach poza okładzinami z płytek wykonać powłoki malarskie zmywalne;</w:t>
      </w:r>
    </w:p>
    <w:p w:rsidR="000512BC" w:rsidRDefault="000512BC" w:rsidP="00DC388D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cokoły </w:t>
      </w:r>
      <w:r w:rsidR="0017055B">
        <w:rPr>
          <w:rFonts w:ascii="Arial" w:hAnsi="Arial" w:cs="Arial"/>
          <w:sz w:val="20"/>
          <w:szCs w:val="20"/>
        </w:rPr>
        <w:t xml:space="preserve">przy podłogach należy wyoblić i wykonać z materiału zgodnego z materiałem podłogi oraz połączyć w sposób </w:t>
      </w:r>
      <w:proofErr w:type="spellStart"/>
      <w:r w:rsidR="0017055B">
        <w:rPr>
          <w:rFonts w:ascii="Arial" w:hAnsi="Arial" w:cs="Arial"/>
          <w:sz w:val="20"/>
          <w:szCs w:val="20"/>
        </w:rPr>
        <w:t>bezszczelinowy</w:t>
      </w:r>
      <w:proofErr w:type="spellEnd"/>
      <w:r w:rsidR="0017055B">
        <w:rPr>
          <w:rFonts w:ascii="Arial" w:hAnsi="Arial" w:cs="Arial"/>
          <w:sz w:val="20"/>
          <w:szCs w:val="20"/>
        </w:rPr>
        <w:t xml:space="preserve"> (spawanie)</w:t>
      </w:r>
      <w:r w:rsidR="0095207F">
        <w:rPr>
          <w:rFonts w:ascii="Arial" w:hAnsi="Arial" w:cs="Arial"/>
          <w:sz w:val="20"/>
          <w:szCs w:val="20"/>
        </w:rPr>
        <w:t>, wyoblenie na wysokość 15 cm</w:t>
      </w:r>
      <w:r w:rsidR="0017055B">
        <w:rPr>
          <w:rFonts w:ascii="Arial" w:hAnsi="Arial" w:cs="Arial"/>
          <w:sz w:val="20"/>
          <w:szCs w:val="20"/>
        </w:rPr>
        <w:t>;</w:t>
      </w:r>
    </w:p>
    <w:p w:rsidR="0017055B" w:rsidRDefault="0017055B" w:rsidP="00DC388D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drzwi pomieszczeń o konstrukcji z płyty otworowej i okleinie o gładkiej strukturze, ościeżnice drewniane regulowane;</w:t>
      </w:r>
    </w:p>
    <w:p w:rsidR="0017055B" w:rsidRDefault="003E54BD" w:rsidP="00DC388D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gabinetach, do połowy wysokości okien zastosować folię matową białą wewnętrzną zapewniającą przepływ światła dziennego przy jednoczesnym braku możliwości wglądu do wnętrza pomieszczeń</w:t>
      </w:r>
      <w:r w:rsidR="00011B7F">
        <w:rPr>
          <w:rFonts w:ascii="Arial" w:hAnsi="Arial" w:cs="Arial"/>
          <w:sz w:val="20"/>
          <w:szCs w:val="20"/>
        </w:rPr>
        <w:t>;</w:t>
      </w:r>
    </w:p>
    <w:p w:rsidR="00011B7F" w:rsidRDefault="00011B7F" w:rsidP="00DC388D">
      <w:pPr>
        <w:pStyle w:val="Akapitzlist"/>
        <w:numPr>
          <w:ilvl w:val="0"/>
          <w:numId w:val="9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wszystkich pomieszczeniach na oknach zamontować </w:t>
      </w:r>
      <w:r w:rsidR="00506AB7">
        <w:rPr>
          <w:rFonts w:ascii="Arial" w:hAnsi="Arial" w:cs="Arial"/>
          <w:sz w:val="20"/>
          <w:szCs w:val="20"/>
        </w:rPr>
        <w:t xml:space="preserve">wewnętrzne </w:t>
      </w:r>
      <w:r>
        <w:rPr>
          <w:rFonts w:ascii="Arial" w:hAnsi="Arial" w:cs="Arial"/>
          <w:sz w:val="20"/>
          <w:szCs w:val="20"/>
        </w:rPr>
        <w:t xml:space="preserve">rolety zaciemniające zamknięte w kasecie </w:t>
      </w:r>
      <w:r w:rsidR="00506AB7">
        <w:rPr>
          <w:rFonts w:ascii="Arial" w:hAnsi="Arial" w:cs="Arial"/>
          <w:sz w:val="20"/>
          <w:szCs w:val="20"/>
        </w:rPr>
        <w:t>z prowadnicami; materiał rolet z atestem higienicznym.</w:t>
      </w:r>
    </w:p>
    <w:p w:rsidR="00506AB7" w:rsidRDefault="00506AB7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06AB7" w:rsidRPr="00506AB7" w:rsidRDefault="00506AB7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06AB7">
        <w:rPr>
          <w:rFonts w:ascii="Arial" w:hAnsi="Arial" w:cs="Arial"/>
          <w:b/>
          <w:sz w:val="20"/>
          <w:szCs w:val="20"/>
        </w:rPr>
        <w:t>CZĘŚĆ INSTALACJI SANITARNYCH</w:t>
      </w:r>
    </w:p>
    <w:p w:rsidR="00506AB7" w:rsidRDefault="00AD72B6" w:rsidP="00DC388D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wszelkie przewody instalacyjne, których nie da się ukryć w bruzdach ściennych należy obudować;</w:t>
      </w:r>
    </w:p>
    <w:p w:rsidR="00AD72B6" w:rsidRDefault="00AD72B6" w:rsidP="00DC388D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sprzęty sanitarne takie jak sedesy, umywalki i zlewozmywaki wykonać jako wiszące;</w:t>
      </w:r>
    </w:p>
    <w:p w:rsidR="00AD72B6" w:rsidRDefault="00AD72B6" w:rsidP="00DC388D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gabinetach zastosować należy baterie łokciowe;</w:t>
      </w:r>
    </w:p>
    <w:p w:rsidR="007D17B0" w:rsidRDefault="007D17B0" w:rsidP="00DC388D">
      <w:pPr>
        <w:pStyle w:val="Akapitzlist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gabinecie zabiegowym zastosować instalację gazów medycznych.</w:t>
      </w:r>
    </w:p>
    <w:p w:rsidR="007D17B0" w:rsidRDefault="007D17B0" w:rsidP="00DC388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D17B0" w:rsidRPr="007D17B0" w:rsidRDefault="007D17B0" w:rsidP="00DC388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D17B0">
        <w:rPr>
          <w:rFonts w:ascii="Arial" w:hAnsi="Arial" w:cs="Arial"/>
          <w:b/>
          <w:sz w:val="20"/>
          <w:szCs w:val="20"/>
        </w:rPr>
        <w:t>CZĘŚĆ INSTALACJI ELEKTRYCZNCH</w:t>
      </w:r>
    </w:p>
    <w:p w:rsidR="00961774" w:rsidRDefault="00961774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zasilanie przedmiotowych pomieszczeń realizowane WLZ z </w:t>
      </w:r>
      <w:r w:rsidR="00B9257F">
        <w:rPr>
          <w:rFonts w:ascii="Arial" w:hAnsi="Arial" w:cs="Arial"/>
          <w:sz w:val="20"/>
          <w:szCs w:val="20"/>
        </w:rPr>
        <w:t xml:space="preserve">istniejącej rozdzielni; </w:t>
      </w:r>
    </w:p>
    <w:p w:rsidR="007D17B0" w:rsidRDefault="00EE6096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natężenie oświetlenia pomieszczeń przyjąć zgodnie z PN i projektem branży elektrycznej;</w:t>
      </w:r>
    </w:p>
    <w:p w:rsidR="00C2033C" w:rsidRDefault="00EE6096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zastosować należy oddzielne obwody elektryczne dla instalac</w:t>
      </w:r>
      <w:r w:rsidR="00C2033C">
        <w:rPr>
          <w:rFonts w:ascii="Arial" w:hAnsi="Arial" w:cs="Arial"/>
          <w:sz w:val="20"/>
          <w:szCs w:val="20"/>
        </w:rPr>
        <w:t>ji gniazd, zasilania komputerów</w:t>
      </w:r>
      <w:r>
        <w:rPr>
          <w:rFonts w:ascii="Arial" w:hAnsi="Arial" w:cs="Arial"/>
          <w:sz w:val="20"/>
          <w:szCs w:val="20"/>
        </w:rPr>
        <w:t xml:space="preserve"> </w:t>
      </w:r>
      <w:r w:rsidR="00C2033C">
        <w:rPr>
          <w:rFonts w:ascii="Arial" w:hAnsi="Arial" w:cs="Arial"/>
          <w:sz w:val="20"/>
          <w:szCs w:val="20"/>
        </w:rPr>
        <w:t>oraz zasilania urządzeń wbudowanych;</w:t>
      </w:r>
    </w:p>
    <w:p w:rsidR="00C2033C" w:rsidRDefault="00C2033C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gabinetach zastosować instalację oświetleniową zasilaną z obwod</w:t>
      </w:r>
      <w:r w:rsidR="00F9764C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podstawow</w:t>
      </w:r>
      <w:r w:rsidR="00F9764C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</w:t>
      </w:r>
      <w:r w:rsidR="00F9764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rezerwow</w:t>
      </w:r>
      <w:r w:rsidR="00F9764C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>;</w:t>
      </w:r>
    </w:p>
    <w:p w:rsidR="00EE6096" w:rsidRDefault="00C2033C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zastosować rozdział obwodów</w:t>
      </w:r>
      <w:r w:rsidR="00EE6096">
        <w:rPr>
          <w:rFonts w:ascii="Arial" w:hAnsi="Arial" w:cs="Arial"/>
          <w:sz w:val="20"/>
          <w:szCs w:val="20"/>
        </w:rPr>
        <w:t xml:space="preserve"> dla poszczególnych pomieszczeń;</w:t>
      </w:r>
    </w:p>
    <w:p w:rsidR="00EE6096" w:rsidRDefault="003A5789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pomieszczeniu nr 2/1</w:t>
      </w:r>
      <w:r w:rsidR="00F9764C">
        <w:rPr>
          <w:rFonts w:ascii="Arial" w:hAnsi="Arial" w:cs="Arial"/>
          <w:sz w:val="20"/>
          <w:szCs w:val="20"/>
        </w:rPr>
        <w:t xml:space="preserve"> ze względu na wymogi bezpieczeństwa pożarowego</w:t>
      </w:r>
      <w:r>
        <w:rPr>
          <w:rFonts w:ascii="Arial" w:hAnsi="Arial" w:cs="Arial"/>
          <w:sz w:val="20"/>
          <w:szCs w:val="20"/>
        </w:rPr>
        <w:t xml:space="preserve"> zastosować oprawy oświetlenia awaryjnego</w:t>
      </w:r>
      <w:r w:rsidR="00C31336">
        <w:rPr>
          <w:rFonts w:ascii="Arial" w:hAnsi="Arial" w:cs="Arial"/>
          <w:sz w:val="20"/>
          <w:szCs w:val="20"/>
        </w:rPr>
        <w:t>;</w:t>
      </w:r>
    </w:p>
    <w:p w:rsidR="00C31336" w:rsidRDefault="00C31336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osprzęt elektryczny o stopniu ochrony IP44;</w:t>
      </w:r>
    </w:p>
    <w:p w:rsidR="00C31336" w:rsidRDefault="00C31336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wszystkie obwody zabezpieczyć </w:t>
      </w:r>
      <w:r w:rsidR="00401410">
        <w:rPr>
          <w:rFonts w:ascii="Arial" w:hAnsi="Arial" w:cs="Arial"/>
          <w:sz w:val="20"/>
          <w:szCs w:val="20"/>
        </w:rPr>
        <w:t>wyłącznikami różnico</w:t>
      </w:r>
      <w:r w:rsidR="00830E6D">
        <w:rPr>
          <w:rFonts w:ascii="Arial" w:hAnsi="Arial" w:cs="Arial"/>
          <w:sz w:val="20"/>
          <w:szCs w:val="20"/>
        </w:rPr>
        <w:t>wo-</w:t>
      </w:r>
      <w:r w:rsidR="00401410">
        <w:rPr>
          <w:rFonts w:ascii="Arial" w:hAnsi="Arial" w:cs="Arial"/>
          <w:sz w:val="20"/>
          <w:szCs w:val="20"/>
        </w:rPr>
        <w:t>prądowymi i nad</w:t>
      </w:r>
      <w:r w:rsidR="00830E6D">
        <w:rPr>
          <w:rFonts w:ascii="Arial" w:hAnsi="Arial" w:cs="Arial"/>
          <w:sz w:val="20"/>
          <w:szCs w:val="20"/>
        </w:rPr>
        <w:t>miarowo-</w:t>
      </w:r>
      <w:r w:rsidR="00401410">
        <w:rPr>
          <w:rFonts w:ascii="Arial" w:hAnsi="Arial" w:cs="Arial"/>
          <w:sz w:val="20"/>
          <w:szCs w:val="20"/>
        </w:rPr>
        <w:t>prądowymi</w:t>
      </w:r>
      <w:r w:rsidR="00830E6D">
        <w:rPr>
          <w:rFonts w:ascii="Arial" w:hAnsi="Arial" w:cs="Arial"/>
          <w:sz w:val="20"/>
          <w:szCs w:val="20"/>
        </w:rPr>
        <w:t>;</w:t>
      </w:r>
    </w:p>
    <w:p w:rsidR="00830E6D" w:rsidRDefault="00830E6D" w:rsidP="00DC388D">
      <w:pPr>
        <w:pStyle w:val="Akapitzlist"/>
        <w:numPr>
          <w:ilvl w:val="0"/>
          <w:numId w:val="1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sieć komputer</w:t>
      </w:r>
      <w:r w:rsidR="005C1579">
        <w:rPr>
          <w:rFonts w:ascii="Arial" w:hAnsi="Arial" w:cs="Arial"/>
          <w:sz w:val="20"/>
          <w:szCs w:val="20"/>
        </w:rPr>
        <w:t>ową wykonać w kategorii</w:t>
      </w:r>
      <w:r w:rsidR="00DC388D">
        <w:rPr>
          <w:rFonts w:ascii="Arial" w:hAnsi="Arial" w:cs="Arial"/>
          <w:sz w:val="20"/>
          <w:szCs w:val="20"/>
        </w:rPr>
        <w:t xml:space="preserve"> </w:t>
      </w:r>
      <w:r w:rsidR="005C1579">
        <w:rPr>
          <w:rFonts w:ascii="Arial" w:hAnsi="Arial" w:cs="Arial"/>
          <w:sz w:val="20"/>
          <w:szCs w:val="20"/>
        </w:rPr>
        <w:t xml:space="preserve">UTP </w:t>
      </w:r>
      <w:r w:rsidR="00AE5A1A">
        <w:rPr>
          <w:rFonts w:ascii="Arial" w:hAnsi="Arial" w:cs="Arial"/>
          <w:sz w:val="20"/>
          <w:szCs w:val="20"/>
        </w:rPr>
        <w:t>6</w:t>
      </w:r>
      <w:r w:rsidR="00551D97">
        <w:rPr>
          <w:rFonts w:ascii="Arial" w:hAnsi="Arial" w:cs="Arial"/>
          <w:sz w:val="20"/>
          <w:szCs w:val="20"/>
        </w:rPr>
        <w:t>E.</w:t>
      </w:r>
    </w:p>
    <w:p w:rsidR="006817A2" w:rsidRDefault="006817A2" w:rsidP="006817A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817A2" w:rsidRDefault="006817A2" w:rsidP="006817A2">
      <w:pPr>
        <w:spacing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6817A2">
        <w:rPr>
          <w:rFonts w:ascii="Arial" w:hAnsi="Arial" w:cs="Arial"/>
          <w:sz w:val="20"/>
          <w:szCs w:val="20"/>
          <w:u w:val="single"/>
        </w:rPr>
        <w:t>10. ZAŁĄCZNIK GRAFICZNY DO PROJEKTU TECHNOLOGICZNEGO</w:t>
      </w:r>
    </w:p>
    <w:p w:rsidR="006817A2" w:rsidRPr="006817A2" w:rsidRDefault="006817A2" w:rsidP="006817A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817A2" w:rsidRPr="006817A2" w:rsidSect="000A34EE">
      <w:footerReference w:type="default" r:id="rId8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70C" w:rsidRDefault="0043570C" w:rsidP="00175C4D">
      <w:r>
        <w:separator/>
      </w:r>
    </w:p>
  </w:endnote>
  <w:endnote w:type="continuationSeparator" w:id="0">
    <w:p w:rsidR="0043570C" w:rsidRDefault="0043570C" w:rsidP="00175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76365"/>
      <w:docPartObj>
        <w:docPartGallery w:val="Page Numbers (Bottom of Page)"/>
        <w:docPartUnique/>
      </w:docPartObj>
    </w:sdtPr>
    <w:sdtContent>
      <w:p w:rsidR="00F9764C" w:rsidRDefault="00753BEA">
        <w:pPr>
          <w:pStyle w:val="Stopka"/>
          <w:jc w:val="right"/>
        </w:pPr>
        <w:r w:rsidRPr="00175C4D">
          <w:rPr>
            <w:rFonts w:ascii="Arial" w:hAnsi="Arial" w:cs="Arial"/>
            <w:sz w:val="16"/>
            <w:szCs w:val="16"/>
          </w:rPr>
          <w:fldChar w:fldCharType="begin"/>
        </w:r>
        <w:r w:rsidR="00F9764C" w:rsidRPr="00175C4D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175C4D">
          <w:rPr>
            <w:rFonts w:ascii="Arial" w:hAnsi="Arial" w:cs="Arial"/>
            <w:sz w:val="16"/>
            <w:szCs w:val="16"/>
          </w:rPr>
          <w:fldChar w:fldCharType="separate"/>
        </w:r>
        <w:r w:rsidR="00527F63">
          <w:rPr>
            <w:rFonts w:ascii="Arial" w:hAnsi="Arial" w:cs="Arial"/>
            <w:noProof/>
            <w:sz w:val="16"/>
            <w:szCs w:val="16"/>
          </w:rPr>
          <w:t>9</w:t>
        </w:r>
        <w:r w:rsidRPr="00175C4D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F9764C" w:rsidRDefault="00F9764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70C" w:rsidRDefault="0043570C" w:rsidP="00175C4D">
      <w:r>
        <w:separator/>
      </w:r>
    </w:p>
  </w:footnote>
  <w:footnote w:type="continuationSeparator" w:id="0">
    <w:p w:rsidR="0043570C" w:rsidRDefault="0043570C" w:rsidP="00175C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3"/>
    <w:multiLevelType w:val="singleLevel"/>
    <w:tmpl w:val="00000023"/>
    <w:lvl w:ilvl="0">
      <w:start w:val="1"/>
      <w:numFmt w:val="bullet"/>
      <w:lvlText w:val=""/>
      <w:lvlJc w:val="left"/>
      <w:pPr>
        <w:tabs>
          <w:tab w:val="num" w:pos="740"/>
        </w:tabs>
        <w:ind w:left="740" w:hanging="360"/>
      </w:pPr>
      <w:rPr>
        <w:rFonts w:ascii="Symbol" w:hAnsi="Symbol"/>
      </w:rPr>
    </w:lvl>
  </w:abstractNum>
  <w:abstractNum w:abstractNumId="1">
    <w:nsid w:val="03950790"/>
    <w:multiLevelType w:val="hybridMultilevel"/>
    <w:tmpl w:val="68E473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724A9"/>
    <w:multiLevelType w:val="hybridMultilevel"/>
    <w:tmpl w:val="98488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31A0F"/>
    <w:multiLevelType w:val="hybridMultilevel"/>
    <w:tmpl w:val="E354B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8D2B96"/>
    <w:multiLevelType w:val="hybridMultilevel"/>
    <w:tmpl w:val="C1CE9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12C6E"/>
    <w:multiLevelType w:val="hybridMultilevel"/>
    <w:tmpl w:val="54223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EF5139"/>
    <w:multiLevelType w:val="hybridMultilevel"/>
    <w:tmpl w:val="88F0D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445C5A"/>
    <w:multiLevelType w:val="hybridMultilevel"/>
    <w:tmpl w:val="86E6C2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5D0B4B"/>
    <w:multiLevelType w:val="hybridMultilevel"/>
    <w:tmpl w:val="D804BC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A23A3"/>
    <w:multiLevelType w:val="hybridMultilevel"/>
    <w:tmpl w:val="4BBE3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C3DD6"/>
    <w:multiLevelType w:val="hybridMultilevel"/>
    <w:tmpl w:val="F3D0F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5"/>
  </w:num>
  <w:num w:numId="9">
    <w:abstractNumId w:val="3"/>
  </w:num>
  <w:num w:numId="10">
    <w:abstractNumId w:val="1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692B74"/>
    <w:rsid w:val="0000210B"/>
    <w:rsid w:val="00011B7F"/>
    <w:rsid w:val="00012326"/>
    <w:rsid w:val="000253E2"/>
    <w:rsid w:val="0004314F"/>
    <w:rsid w:val="0004438F"/>
    <w:rsid w:val="000512BC"/>
    <w:rsid w:val="00062812"/>
    <w:rsid w:val="000A34EE"/>
    <w:rsid w:val="000A63E2"/>
    <w:rsid w:val="000C5E85"/>
    <w:rsid w:val="000C5FEB"/>
    <w:rsid w:val="000C7AD1"/>
    <w:rsid w:val="000D687B"/>
    <w:rsid w:val="00166067"/>
    <w:rsid w:val="0017055B"/>
    <w:rsid w:val="00175C4D"/>
    <w:rsid w:val="001A02E1"/>
    <w:rsid w:val="00215BDE"/>
    <w:rsid w:val="00220584"/>
    <w:rsid w:val="00236849"/>
    <w:rsid w:val="00237D96"/>
    <w:rsid w:val="00242DE2"/>
    <w:rsid w:val="00281E34"/>
    <w:rsid w:val="002A307E"/>
    <w:rsid w:val="002D1AF6"/>
    <w:rsid w:val="002D72C8"/>
    <w:rsid w:val="002E247C"/>
    <w:rsid w:val="002F67CC"/>
    <w:rsid w:val="0030510E"/>
    <w:rsid w:val="003206D8"/>
    <w:rsid w:val="0032231A"/>
    <w:rsid w:val="0032285E"/>
    <w:rsid w:val="003245B7"/>
    <w:rsid w:val="0034348D"/>
    <w:rsid w:val="00343848"/>
    <w:rsid w:val="00377103"/>
    <w:rsid w:val="00383D12"/>
    <w:rsid w:val="00394A85"/>
    <w:rsid w:val="003A5789"/>
    <w:rsid w:val="003A5D32"/>
    <w:rsid w:val="003B3DE7"/>
    <w:rsid w:val="003C6C13"/>
    <w:rsid w:val="003E54BD"/>
    <w:rsid w:val="003F17CD"/>
    <w:rsid w:val="00401410"/>
    <w:rsid w:val="004052CE"/>
    <w:rsid w:val="004352A2"/>
    <w:rsid w:val="0043570C"/>
    <w:rsid w:val="00457772"/>
    <w:rsid w:val="00460E71"/>
    <w:rsid w:val="00482D30"/>
    <w:rsid w:val="004E2E07"/>
    <w:rsid w:val="00506AB7"/>
    <w:rsid w:val="00516F82"/>
    <w:rsid w:val="00521BEC"/>
    <w:rsid w:val="00523992"/>
    <w:rsid w:val="00527F63"/>
    <w:rsid w:val="005372AD"/>
    <w:rsid w:val="005443ED"/>
    <w:rsid w:val="00551D97"/>
    <w:rsid w:val="005626DF"/>
    <w:rsid w:val="00572C3B"/>
    <w:rsid w:val="00576283"/>
    <w:rsid w:val="005A565D"/>
    <w:rsid w:val="005A63DB"/>
    <w:rsid w:val="005B2E81"/>
    <w:rsid w:val="005B2E9C"/>
    <w:rsid w:val="005C1579"/>
    <w:rsid w:val="005C63B4"/>
    <w:rsid w:val="005D791E"/>
    <w:rsid w:val="005E65A0"/>
    <w:rsid w:val="005E7DA7"/>
    <w:rsid w:val="006216B9"/>
    <w:rsid w:val="0063667D"/>
    <w:rsid w:val="006817A2"/>
    <w:rsid w:val="00692B74"/>
    <w:rsid w:val="006D1B9D"/>
    <w:rsid w:val="006D3A6E"/>
    <w:rsid w:val="006E27BB"/>
    <w:rsid w:val="006E37B5"/>
    <w:rsid w:val="007241B4"/>
    <w:rsid w:val="00746B5D"/>
    <w:rsid w:val="0075114C"/>
    <w:rsid w:val="00753BEA"/>
    <w:rsid w:val="00756CB4"/>
    <w:rsid w:val="007653AA"/>
    <w:rsid w:val="007705BF"/>
    <w:rsid w:val="007723AD"/>
    <w:rsid w:val="00796753"/>
    <w:rsid w:val="007B3F4E"/>
    <w:rsid w:val="007C3FBC"/>
    <w:rsid w:val="007D17B0"/>
    <w:rsid w:val="007F3E63"/>
    <w:rsid w:val="00830E6D"/>
    <w:rsid w:val="008375CB"/>
    <w:rsid w:val="00850B50"/>
    <w:rsid w:val="0085374F"/>
    <w:rsid w:val="00867AED"/>
    <w:rsid w:val="00896B39"/>
    <w:rsid w:val="008B45A9"/>
    <w:rsid w:val="008C56E3"/>
    <w:rsid w:val="00927505"/>
    <w:rsid w:val="00951C8F"/>
    <w:rsid w:val="0095207F"/>
    <w:rsid w:val="00961774"/>
    <w:rsid w:val="00962A93"/>
    <w:rsid w:val="00973196"/>
    <w:rsid w:val="00991831"/>
    <w:rsid w:val="009C1265"/>
    <w:rsid w:val="009C41F8"/>
    <w:rsid w:val="009C4906"/>
    <w:rsid w:val="009E4A4E"/>
    <w:rsid w:val="009E5D6D"/>
    <w:rsid w:val="009F04DB"/>
    <w:rsid w:val="00A07688"/>
    <w:rsid w:val="00A11C0D"/>
    <w:rsid w:val="00A36F8C"/>
    <w:rsid w:val="00A70945"/>
    <w:rsid w:val="00A74104"/>
    <w:rsid w:val="00A93E63"/>
    <w:rsid w:val="00AA0B8E"/>
    <w:rsid w:val="00AA2F9A"/>
    <w:rsid w:val="00AD54E7"/>
    <w:rsid w:val="00AD72B6"/>
    <w:rsid w:val="00AE4293"/>
    <w:rsid w:val="00AE5A1A"/>
    <w:rsid w:val="00B0742B"/>
    <w:rsid w:val="00B36532"/>
    <w:rsid w:val="00B72874"/>
    <w:rsid w:val="00B9257F"/>
    <w:rsid w:val="00BA486A"/>
    <w:rsid w:val="00BC498A"/>
    <w:rsid w:val="00C2033C"/>
    <w:rsid w:val="00C31336"/>
    <w:rsid w:val="00C36B2B"/>
    <w:rsid w:val="00C37E13"/>
    <w:rsid w:val="00C569C3"/>
    <w:rsid w:val="00C84049"/>
    <w:rsid w:val="00C91EB4"/>
    <w:rsid w:val="00CA6378"/>
    <w:rsid w:val="00CC7A7D"/>
    <w:rsid w:val="00CD3905"/>
    <w:rsid w:val="00D23C62"/>
    <w:rsid w:val="00D35674"/>
    <w:rsid w:val="00D42FC1"/>
    <w:rsid w:val="00D729BF"/>
    <w:rsid w:val="00D954CE"/>
    <w:rsid w:val="00D97D41"/>
    <w:rsid w:val="00DA667F"/>
    <w:rsid w:val="00DB31C2"/>
    <w:rsid w:val="00DC388D"/>
    <w:rsid w:val="00DC7BC5"/>
    <w:rsid w:val="00DE00C1"/>
    <w:rsid w:val="00DF6060"/>
    <w:rsid w:val="00DF7540"/>
    <w:rsid w:val="00E203CA"/>
    <w:rsid w:val="00E46282"/>
    <w:rsid w:val="00E67E59"/>
    <w:rsid w:val="00E73C04"/>
    <w:rsid w:val="00E76DDD"/>
    <w:rsid w:val="00E974A4"/>
    <w:rsid w:val="00EA5E35"/>
    <w:rsid w:val="00EA5E56"/>
    <w:rsid w:val="00EA6C09"/>
    <w:rsid w:val="00EC2702"/>
    <w:rsid w:val="00EE6096"/>
    <w:rsid w:val="00F06CC7"/>
    <w:rsid w:val="00F15F16"/>
    <w:rsid w:val="00F20478"/>
    <w:rsid w:val="00F22EA5"/>
    <w:rsid w:val="00F3263D"/>
    <w:rsid w:val="00F7313E"/>
    <w:rsid w:val="00F9764C"/>
    <w:rsid w:val="00FA1251"/>
    <w:rsid w:val="00FA2665"/>
    <w:rsid w:val="00FB5BCD"/>
    <w:rsid w:val="00FD1C89"/>
    <w:rsid w:val="00FD586C"/>
    <w:rsid w:val="00FE2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92B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45A9"/>
    <w:pPr>
      <w:ind w:left="720"/>
      <w:contextualSpacing/>
    </w:pPr>
  </w:style>
  <w:style w:type="paragraph" w:styleId="Nagwek">
    <w:name w:val="header"/>
    <w:basedOn w:val="Normalny"/>
    <w:link w:val="NagwekZnak"/>
    <w:rsid w:val="00175C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5C4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75C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5C4D"/>
    <w:rPr>
      <w:sz w:val="24"/>
      <w:szCs w:val="24"/>
    </w:rPr>
  </w:style>
  <w:style w:type="table" w:styleId="Tabela-Siatka">
    <w:name w:val="Table Grid"/>
    <w:basedOn w:val="Standardowy"/>
    <w:rsid w:val="000A34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3BD64-C5E9-4A9F-ABB3-74949E5FF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9</Pages>
  <Words>2838</Words>
  <Characters>17028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Mikołaj Jarominiak</dc:creator>
  <cp:lastModifiedBy>Mikołaj Jarominiak</cp:lastModifiedBy>
  <cp:revision>89</cp:revision>
  <cp:lastPrinted>2018-12-20T00:10:00Z</cp:lastPrinted>
  <dcterms:created xsi:type="dcterms:W3CDTF">2018-11-27T00:52:00Z</dcterms:created>
  <dcterms:modified xsi:type="dcterms:W3CDTF">2018-12-20T00:10:00Z</dcterms:modified>
</cp:coreProperties>
</file>