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11" w:rsidRPr="00896EA2" w:rsidRDefault="00BC1911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28.12</w:t>
      </w:r>
      <w:r w:rsidRPr="00896EA2">
        <w:rPr>
          <w:rFonts w:ascii="Calibri" w:hAnsi="Calibri" w:cs="Calibri"/>
          <w:b w:val="0"/>
          <w:sz w:val="22"/>
          <w:szCs w:val="22"/>
        </w:rPr>
        <w:t>.2018r.</w:t>
      </w:r>
    </w:p>
    <w:p w:rsidR="00BC1911" w:rsidRPr="00896EA2" w:rsidRDefault="00BC1911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53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/2018                                                                           </w:t>
      </w:r>
    </w:p>
    <w:p w:rsidR="00BC1911" w:rsidRDefault="00BC1911" w:rsidP="00C1286F">
      <w:pPr>
        <w:spacing w:after="0" w:line="240" w:lineRule="auto"/>
        <w:rPr>
          <w:rFonts w:cs="Calibri"/>
          <w:b/>
        </w:rPr>
      </w:pPr>
    </w:p>
    <w:p w:rsidR="00BC1911" w:rsidRDefault="00BC1911" w:rsidP="00C1286F">
      <w:pPr>
        <w:spacing w:after="0" w:line="240" w:lineRule="auto"/>
        <w:rPr>
          <w:rFonts w:cs="Calibri"/>
          <w:b/>
        </w:rPr>
      </w:pPr>
    </w:p>
    <w:p w:rsidR="00BC1911" w:rsidRPr="0094615E" w:rsidRDefault="00BC1911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BC1911" w:rsidRPr="0094615E" w:rsidRDefault="00BC1911" w:rsidP="00896EA2">
      <w:pPr>
        <w:spacing w:after="0" w:line="240" w:lineRule="auto"/>
        <w:jc w:val="center"/>
        <w:rPr>
          <w:rFonts w:cs="Calibri"/>
          <w:b/>
        </w:rPr>
      </w:pPr>
    </w:p>
    <w:p w:rsidR="00BC1911" w:rsidRDefault="00BC1911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powyżej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>
        <w:rPr>
          <w:b/>
          <w:bCs/>
        </w:rPr>
        <w:t xml:space="preserve">na </w:t>
      </w:r>
      <w:r>
        <w:rPr>
          <w:b/>
        </w:rPr>
        <w:t xml:space="preserve">świadczenie usługi opieki serwisowej umożliwiającej bieżącą eksploatację szpitalnych systemów informatycznych Wojewódzkiego Szpitala Zespolonego </w:t>
      </w:r>
      <w:r w:rsidRPr="009215D1">
        <w:rPr>
          <w:b/>
        </w:rPr>
        <w:t>im. dr</w:t>
      </w:r>
      <w:r>
        <w:rPr>
          <w:b/>
        </w:rPr>
        <w:t>.</w:t>
      </w:r>
      <w:r w:rsidRPr="009215D1">
        <w:rPr>
          <w:b/>
        </w:rPr>
        <w:t xml:space="preserve"> Romana Ostrzyckiego w Koninie </w:t>
      </w:r>
    </w:p>
    <w:p w:rsidR="00BC1911" w:rsidRPr="00A0034B" w:rsidRDefault="00BC1911" w:rsidP="00896EA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53/2018</w:t>
      </w:r>
      <w:r w:rsidRPr="0094615E">
        <w:rPr>
          <w:rFonts w:cs="Calibri"/>
          <w:b/>
        </w:rPr>
        <w:t>)</w:t>
      </w:r>
    </w:p>
    <w:p w:rsidR="00BC1911" w:rsidRPr="0094615E" w:rsidRDefault="00BC1911" w:rsidP="00896EA2">
      <w:pPr>
        <w:spacing w:after="0" w:line="240" w:lineRule="auto"/>
        <w:rPr>
          <w:rFonts w:cs="Calibri"/>
          <w:b/>
          <w:lang w:eastAsia="ar-SA"/>
        </w:rPr>
      </w:pPr>
    </w:p>
    <w:p w:rsidR="00BC1911" w:rsidRPr="0094615E" w:rsidRDefault="00BC191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>t.j. Dz. U. z 2017 r. poz. 1579</w:t>
      </w:r>
      <w:r>
        <w:t xml:space="preserve"> z późn. zm.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BC1911" w:rsidRPr="0094615E" w:rsidRDefault="00BC1911" w:rsidP="00896EA2">
      <w:pPr>
        <w:spacing w:after="0" w:line="240" w:lineRule="auto"/>
        <w:rPr>
          <w:rFonts w:cs="Calibri"/>
          <w:bCs/>
        </w:rPr>
      </w:pPr>
    </w:p>
    <w:p w:rsidR="00BC1911" w:rsidRPr="0094615E" w:rsidRDefault="00BC191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BC1911" w:rsidRPr="00BC19F8" w:rsidRDefault="00BC1911" w:rsidP="00C62788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3 071 556,00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BC1911" w:rsidRDefault="00BC1911" w:rsidP="00C62788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738 000,00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2 333 556,00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BC1911" w:rsidRDefault="00BC1911" w:rsidP="00896EA2">
      <w:pPr>
        <w:spacing w:after="0" w:line="240" w:lineRule="auto"/>
        <w:jc w:val="both"/>
        <w:rPr>
          <w:rFonts w:cs="Calibri"/>
          <w:bCs/>
        </w:rPr>
      </w:pPr>
    </w:p>
    <w:p w:rsidR="00BC1911" w:rsidRPr="0094615E" w:rsidRDefault="00BC1911" w:rsidP="00896EA2">
      <w:pPr>
        <w:spacing w:after="0" w:line="240" w:lineRule="auto"/>
        <w:jc w:val="both"/>
        <w:rPr>
          <w:rFonts w:cs="Calibri"/>
          <w:bCs/>
        </w:rPr>
      </w:pPr>
    </w:p>
    <w:p w:rsidR="00BC1911" w:rsidRPr="0094615E" w:rsidRDefault="00BC1911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II. Do dnia </w:t>
      </w:r>
      <w:r>
        <w:rPr>
          <w:rFonts w:cs="Calibri"/>
          <w:bCs/>
        </w:rPr>
        <w:t>24.12.2018</w:t>
      </w:r>
      <w:r w:rsidRPr="0094615E">
        <w:rPr>
          <w:rFonts w:cs="Calibri"/>
          <w:bCs/>
        </w:rPr>
        <w:t xml:space="preserve">r. do godz. 10:00 </w:t>
      </w:r>
      <w:r>
        <w:rPr>
          <w:rFonts w:cs="Calibri"/>
          <w:bCs/>
        </w:rPr>
        <w:t>wpłynęła 1 oferta</w:t>
      </w:r>
      <w:r w:rsidRPr="0094615E">
        <w:rPr>
          <w:rFonts w:cs="Calibri"/>
          <w:bCs/>
        </w:rPr>
        <w:t xml:space="preserve"> od </w:t>
      </w:r>
      <w:r>
        <w:rPr>
          <w:rFonts w:cs="Calibri"/>
          <w:bCs/>
        </w:rPr>
        <w:t>następującego Wykonawcy</w:t>
      </w:r>
      <w:r w:rsidRPr="0094615E">
        <w:rPr>
          <w:rFonts w:cs="Calibri"/>
          <w:bCs/>
        </w:rPr>
        <w:t>:</w:t>
      </w:r>
    </w:p>
    <w:p w:rsidR="00BC1911" w:rsidRDefault="00BC1911" w:rsidP="00896EA2">
      <w:pPr>
        <w:spacing w:after="0" w:line="240" w:lineRule="auto"/>
        <w:rPr>
          <w:rFonts w:cs="Calibri"/>
          <w:bCs/>
        </w:rPr>
      </w:pPr>
    </w:p>
    <w:p w:rsidR="00BC1911" w:rsidRPr="0094615E" w:rsidRDefault="00BC1911" w:rsidP="00896EA2">
      <w:pPr>
        <w:spacing w:after="0" w:line="240" w:lineRule="auto"/>
        <w:rPr>
          <w:rFonts w:cs="Calibri"/>
          <w:bCs/>
        </w:rPr>
      </w:pPr>
    </w:p>
    <w:p w:rsidR="00BC1911" w:rsidRPr="0094615E" w:rsidRDefault="00BC1911" w:rsidP="00722EFC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087"/>
        <w:gridCol w:w="1458"/>
        <w:gridCol w:w="2534"/>
        <w:gridCol w:w="1022"/>
        <w:gridCol w:w="2938"/>
      </w:tblGrid>
      <w:tr w:rsidR="00BC1911" w:rsidRPr="0094615E" w:rsidTr="00C62788">
        <w:trPr>
          <w:cantSplit/>
          <w:trHeight w:val="70"/>
        </w:trPr>
        <w:tc>
          <w:tcPr>
            <w:tcW w:w="353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66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75" w:type="pct"/>
            <w:vAlign w:val="center"/>
          </w:tcPr>
          <w:p w:rsidR="00BC1911" w:rsidRPr="0094615E" w:rsidRDefault="00BC1911" w:rsidP="00722EFC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73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473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spacing w:val="4"/>
              </w:rPr>
              <w:t>Czas usunięcia awarii</w:t>
            </w:r>
          </w:p>
        </w:tc>
        <w:tc>
          <w:tcPr>
            <w:tcW w:w="1361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C1911" w:rsidRPr="0094615E" w:rsidTr="00C62788">
        <w:trPr>
          <w:cantSplit/>
          <w:trHeight w:val="70"/>
        </w:trPr>
        <w:tc>
          <w:tcPr>
            <w:tcW w:w="353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66" w:type="pct"/>
            <w:vAlign w:val="center"/>
          </w:tcPr>
          <w:p w:rsidR="00BC1911" w:rsidRPr="00C62788" w:rsidRDefault="00BC1911" w:rsidP="00722EFC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C62788">
              <w:rPr>
                <w:rFonts w:cs="Calibri"/>
              </w:rPr>
              <w:t>Konsorcjum</w:t>
            </w:r>
            <w:r w:rsidRPr="00C62788">
              <w:rPr>
                <w:rFonts w:cs="Calibri"/>
                <w:lang w:val="en-US"/>
              </w:rPr>
              <w:t xml:space="preserve"> firm:</w:t>
            </w:r>
          </w:p>
          <w:p w:rsidR="00BC1911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C62788">
              <w:rPr>
                <w:rFonts w:cs="Calibri"/>
              </w:rPr>
              <w:t xml:space="preserve">Konsultant IT </w:t>
            </w:r>
          </w:p>
          <w:p w:rsidR="00BC1911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 w:rsidRPr="00C62788">
              <w:rPr>
                <w:rFonts w:cs="Calibri"/>
              </w:rPr>
              <w:t xml:space="preserve">Sp. </w:t>
            </w:r>
            <w:r>
              <w:rPr>
                <w:rFonts w:cs="Calibri"/>
              </w:rPr>
              <w:t>z o.o.</w:t>
            </w:r>
          </w:p>
          <w:p w:rsidR="00BC1911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Romana Maya 1</w:t>
            </w:r>
          </w:p>
          <w:p w:rsidR="00BC1911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61-371 Poznań</w:t>
            </w:r>
          </w:p>
          <w:p w:rsidR="00BC1911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Konsultant Komputer Sp. z o.o.</w:t>
            </w:r>
          </w:p>
          <w:p w:rsidR="00BC1911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Krzywa 21</w:t>
            </w:r>
          </w:p>
          <w:p w:rsidR="00BC1911" w:rsidRPr="00C62788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60-118 Poznań</w:t>
            </w:r>
          </w:p>
        </w:tc>
        <w:tc>
          <w:tcPr>
            <w:tcW w:w="675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738 000,00 </w:t>
            </w:r>
            <w:r w:rsidRPr="0094615E">
              <w:rPr>
                <w:rFonts w:cs="Calibri"/>
              </w:rPr>
              <w:t>zł brutto</w:t>
            </w:r>
          </w:p>
        </w:tc>
        <w:tc>
          <w:tcPr>
            <w:tcW w:w="1173" w:type="pct"/>
            <w:vAlign w:val="center"/>
          </w:tcPr>
          <w:p w:rsidR="00BC1911" w:rsidRDefault="00BC1911" w:rsidP="00FD63C4">
            <w:pPr>
              <w:spacing w:after="0" w:line="240" w:lineRule="auto"/>
            </w:pPr>
            <w:r>
              <w:rPr>
                <w:lang w:eastAsia="pl-PL"/>
              </w:rPr>
              <w:t>Ś</w:t>
            </w:r>
            <w:r w:rsidRPr="003610EB">
              <w:rPr>
                <w:lang w:eastAsia="pl-PL"/>
              </w:rPr>
              <w:t xml:space="preserve">wiadczenie usługi opieki serwisowej posiadanych przez Szpital systemów informatycznych od dnia 01.01.2019r. </w:t>
            </w:r>
            <w:r w:rsidRPr="00CD013E">
              <w:t>lub od dnia zawarcia umowy, jeżeli nastąpi to po tej d</w:t>
            </w:r>
            <w:r>
              <w:t xml:space="preserve">acie </w:t>
            </w:r>
            <w:r w:rsidRPr="003610EB">
              <w:rPr>
                <w:lang w:eastAsia="pl-PL"/>
              </w:rPr>
              <w:t>przez okres 36 miesięcy</w:t>
            </w:r>
            <w:r w:rsidRPr="00262856">
              <w:t>.</w:t>
            </w:r>
          </w:p>
        </w:tc>
        <w:tc>
          <w:tcPr>
            <w:tcW w:w="473" w:type="pct"/>
            <w:vAlign w:val="center"/>
          </w:tcPr>
          <w:p w:rsidR="00BC1911" w:rsidRPr="0094615E" w:rsidRDefault="00BC1911" w:rsidP="00722EFC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godzin</w:t>
            </w:r>
          </w:p>
        </w:tc>
        <w:tc>
          <w:tcPr>
            <w:tcW w:w="1361" w:type="pct"/>
            <w:vAlign w:val="center"/>
          </w:tcPr>
          <w:p w:rsidR="00BC1911" w:rsidRPr="0094615E" w:rsidRDefault="00BC1911" w:rsidP="00722EFC">
            <w:pPr>
              <w:spacing w:after="0" w:line="240" w:lineRule="auto"/>
              <w:rPr>
                <w:rFonts w:cs="Calibri"/>
                <w:color w:val="000000"/>
              </w:rPr>
            </w:pPr>
            <w:r w:rsidRPr="00C31EE4">
              <w:t>Wynagrodzenie płatne będzie</w:t>
            </w:r>
            <w:r>
              <w:t xml:space="preserve"> </w:t>
            </w:r>
            <w:r w:rsidRPr="00C31EE4">
              <w:t>do 30 dni licząc od dnia dostarczenia prawidłowo sporządzonej faktury do siedziby Zamawiającego</w:t>
            </w:r>
            <w:r>
              <w:t>.</w:t>
            </w:r>
            <w:r w:rsidRPr="00C31EE4">
              <w:t xml:space="preserve"> </w:t>
            </w:r>
            <w:r w:rsidRPr="006731C1">
              <w:t>Faktury będą wystawiane z dołu, po zakończeniu danego miesiąca</w:t>
            </w:r>
          </w:p>
        </w:tc>
      </w:tr>
    </w:tbl>
    <w:p w:rsidR="00BC1911" w:rsidRDefault="00BC1911" w:rsidP="00896EA2">
      <w:pPr>
        <w:spacing w:after="0" w:line="240" w:lineRule="auto"/>
        <w:rPr>
          <w:rFonts w:cs="Calibri"/>
          <w:b/>
        </w:rPr>
      </w:pPr>
    </w:p>
    <w:p w:rsidR="00BC1911" w:rsidRPr="0094615E" w:rsidRDefault="00BC1911" w:rsidP="00722EF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92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3"/>
        <w:gridCol w:w="2027"/>
        <w:gridCol w:w="1530"/>
        <w:gridCol w:w="1925"/>
        <w:gridCol w:w="2574"/>
        <w:gridCol w:w="2034"/>
      </w:tblGrid>
      <w:tr w:rsidR="00BC1911" w:rsidRPr="0094615E" w:rsidTr="00C62788">
        <w:trPr>
          <w:cantSplit/>
          <w:trHeight w:val="70"/>
        </w:trPr>
        <w:tc>
          <w:tcPr>
            <w:tcW w:w="351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05" w:type="pct"/>
            <w:vAlign w:val="center"/>
          </w:tcPr>
          <w:p w:rsidR="00BC1911" w:rsidRPr="0094615E" w:rsidRDefault="00BC1911" w:rsidP="00581F5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887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186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spacing w:val="4"/>
              </w:rPr>
              <w:t>Termin realizacji – dostarczenia aktualizacji wynikającej ze zmiany aktów prawnych</w:t>
            </w:r>
          </w:p>
        </w:tc>
        <w:tc>
          <w:tcPr>
            <w:tcW w:w="937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BC1911" w:rsidRPr="0094615E" w:rsidTr="00C62788">
        <w:trPr>
          <w:cantSplit/>
          <w:trHeight w:val="70"/>
        </w:trPr>
        <w:tc>
          <w:tcPr>
            <w:tcW w:w="351" w:type="pct"/>
            <w:vAlign w:val="center"/>
          </w:tcPr>
          <w:p w:rsidR="00BC1911" w:rsidRPr="0094615E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4" w:type="pct"/>
            <w:vAlign w:val="center"/>
          </w:tcPr>
          <w:p w:rsidR="00BC1911" w:rsidRPr="00C62788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 w:rsidRPr="00C62788">
              <w:rPr>
                <w:rFonts w:cs="Calibri"/>
              </w:rPr>
              <w:t>Konsorcjum firm:</w:t>
            </w:r>
          </w:p>
          <w:p w:rsidR="00BC1911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 w:rsidRPr="00C62788">
              <w:rPr>
                <w:rFonts w:cs="Calibri"/>
              </w:rPr>
              <w:t xml:space="preserve">Konsultant IT </w:t>
            </w:r>
          </w:p>
          <w:p w:rsidR="00BC1911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 w:rsidRPr="00C62788">
              <w:rPr>
                <w:rFonts w:cs="Calibri"/>
              </w:rPr>
              <w:t xml:space="preserve">Sp. </w:t>
            </w:r>
            <w:r>
              <w:rPr>
                <w:rFonts w:cs="Calibri"/>
              </w:rPr>
              <w:t>z o.o.</w:t>
            </w:r>
          </w:p>
          <w:p w:rsidR="00BC1911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Romana Maya 1</w:t>
            </w:r>
          </w:p>
          <w:p w:rsidR="00BC1911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61-371 Poznań</w:t>
            </w:r>
          </w:p>
          <w:p w:rsidR="00BC1911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Konsultant Komputer Sp. z o.o.</w:t>
            </w:r>
          </w:p>
          <w:p w:rsidR="00BC1911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Krzywa 21</w:t>
            </w:r>
          </w:p>
          <w:p w:rsidR="00BC1911" w:rsidRPr="00C62788" w:rsidRDefault="00BC1911" w:rsidP="00E3049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60-118 Poznań</w:t>
            </w:r>
          </w:p>
        </w:tc>
        <w:tc>
          <w:tcPr>
            <w:tcW w:w="705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2 333 556,00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887" w:type="pct"/>
            <w:vAlign w:val="center"/>
          </w:tcPr>
          <w:p w:rsidR="00BC1911" w:rsidRDefault="00BC1911" w:rsidP="00FD63C4">
            <w:pPr>
              <w:spacing w:after="0" w:line="240" w:lineRule="auto"/>
            </w:pPr>
            <w:r>
              <w:rPr>
                <w:lang w:eastAsia="pl-PL"/>
              </w:rPr>
              <w:t>Ś</w:t>
            </w:r>
            <w:r w:rsidRPr="003610EB">
              <w:rPr>
                <w:lang w:eastAsia="pl-PL"/>
              </w:rPr>
              <w:t xml:space="preserve">wiadczenie usługi nadzoru autorskiego posiadanych przez Szpital systemów informatycznych od dnia 01.01.2019r </w:t>
            </w:r>
            <w:r w:rsidRPr="00CD013E">
              <w:t>lub od dnia zawarcia umowy, jeżeli nastąpi to po tej d</w:t>
            </w:r>
            <w:r>
              <w:t>acie</w:t>
            </w:r>
            <w:r w:rsidRPr="003610EB">
              <w:rPr>
                <w:lang w:eastAsia="pl-PL"/>
              </w:rPr>
              <w:t xml:space="preserve"> przez okres 36 miesięcy</w:t>
            </w:r>
          </w:p>
        </w:tc>
        <w:tc>
          <w:tcPr>
            <w:tcW w:w="1186" w:type="pct"/>
            <w:vAlign w:val="center"/>
          </w:tcPr>
          <w:p w:rsidR="00BC1911" w:rsidRPr="0094615E" w:rsidRDefault="00BC1911" w:rsidP="00581F5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dni</w:t>
            </w:r>
          </w:p>
        </w:tc>
        <w:tc>
          <w:tcPr>
            <w:tcW w:w="937" w:type="pct"/>
            <w:vAlign w:val="center"/>
          </w:tcPr>
          <w:p w:rsidR="00BC1911" w:rsidRPr="0094615E" w:rsidRDefault="00BC1911" w:rsidP="00581F5B">
            <w:pPr>
              <w:spacing w:after="0" w:line="240" w:lineRule="auto"/>
              <w:rPr>
                <w:rFonts w:cs="Calibri"/>
                <w:color w:val="000000"/>
              </w:rPr>
            </w:pPr>
            <w:r w:rsidRPr="00C31EE4">
              <w:t>Wynagrodzenie płatne będzie</w:t>
            </w:r>
            <w:r>
              <w:t xml:space="preserve"> </w:t>
            </w:r>
            <w:r w:rsidRPr="00C31EE4">
              <w:t>do 30 dni licząc od dnia dostarczenia prawidłowo sporządzonej faktury do siedziby Zamawiającego</w:t>
            </w:r>
            <w:r>
              <w:t xml:space="preserve">. </w:t>
            </w:r>
            <w:r w:rsidRPr="005455F8">
              <w:t>Faktury będą wystawiane z dołu, po zakończeniu danego miesiąca</w:t>
            </w:r>
          </w:p>
        </w:tc>
      </w:tr>
    </w:tbl>
    <w:p w:rsidR="00BC1911" w:rsidRDefault="00BC1911" w:rsidP="00722EFC">
      <w:pPr>
        <w:spacing w:after="0" w:line="240" w:lineRule="auto"/>
        <w:rPr>
          <w:rFonts w:cs="Calibri"/>
          <w:b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C1911" w:rsidRPr="00D92E67" w:rsidRDefault="00BC1911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BC1911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11" w:rsidRDefault="00BC1911">
      <w:pPr>
        <w:spacing w:after="0" w:line="240" w:lineRule="auto"/>
      </w:pPr>
      <w:r>
        <w:separator/>
      </w:r>
    </w:p>
  </w:endnote>
  <w:endnote w:type="continuationSeparator" w:id="0">
    <w:p w:rsidR="00BC1911" w:rsidRDefault="00BC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11" w:rsidRDefault="00BC1911" w:rsidP="00581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911" w:rsidRDefault="00BC1911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11" w:rsidRDefault="00BC1911" w:rsidP="00581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1911" w:rsidRDefault="00BC1911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11" w:rsidRDefault="00BC1911">
      <w:pPr>
        <w:spacing w:after="0" w:line="240" w:lineRule="auto"/>
      </w:pPr>
      <w:r>
        <w:separator/>
      </w:r>
    </w:p>
  </w:footnote>
  <w:footnote w:type="continuationSeparator" w:id="0">
    <w:p w:rsidR="00BC1911" w:rsidRDefault="00BC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911" w:rsidRPr="008111E6" w:rsidRDefault="00BC1911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BC1911" w:rsidRPr="00313EFB" w:rsidRDefault="00BC191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BC1911" w:rsidRPr="00313EFB" w:rsidRDefault="00BC191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BC1911" w:rsidRPr="00313EFB" w:rsidRDefault="00BC191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BC1911" w:rsidRPr="00313EFB" w:rsidRDefault="00BC191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BC1911" w:rsidRPr="00313EFB" w:rsidRDefault="00BC191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45C0D"/>
    <w:rsid w:val="00076197"/>
    <w:rsid w:val="00082478"/>
    <w:rsid w:val="000932ED"/>
    <w:rsid w:val="00093642"/>
    <w:rsid w:val="000A27C3"/>
    <w:rsid w:val="000B101D"/>
    <w:rsid w:val="000D3D53"/>
    <w:rsid w:val="000F248F"/>
    <w:rsid w:val="00126C9A"/>
    <w:rsid w:val="001361B3"/>
    <w:rsid w:val="00165879"/>
    <w:rsid w:val="00180EE2"/>
    <w:rsid w:val="001E1673"/>
    <w:rsid w:val="002134D0"/>
    <w:rsid w:val="00247841"/>
    <w:rsid w:val="00262856"/>
    <w:rsid w:val="002D07DB"/>
    <w:rsid w:val="00302A87"/>
    <w:rsid w:val="00313EFB"/>
    <w:rsid w:val="00320345"/>
    <w:rsid w:val="00335230"/>
    <w:rsid w:val="003610EB"/>
    <w:rsid w:val="003A0190"/>
    <w:rsid w:val="003C166E"/>
    <w:rsid w:val="003E5306"/>
    <w:rsid w:val="003F29CC"/>
    <w:rsid w:val="003F7A78"/>
    <w:rsid w:val="00426BF5"/>
    <w:rsid w:val="00443B30"/>
    <w:rsid w:val="0049175D"/>
    <w:rsid w:val="004B7421"/>
    <w:rsid w:val="004E0FD1"/>
    <w:rsid w:val="004E7735"/>
    <w:rsid w:val="00534B24"/>
    <w:rsid w:val="005455F8"/>
    <w:rsid w:val="0055503E"/>
    <w:rsid w:val="00581F5B"/>
    <w:rsid w:val="0059559F"/>
    <w:rsid w:val="005A5F7C"/>
    <w:rsid w:val="005B049E"/>
    <w:rsid w:val="005B2D75"/>
    <w:rsid w:val="005E6B5E"/>
    <w:rsid w:val="00610960"/>
    <w:rsid w:val="006731C1"/>
    <w:rsid w:val="006B7D7C"/>
    <w:rsid w:val="006F3A85"/>
    <w:rsid w:val="0071280C"/>
    <w:rsid w:val="00722EFC"/>
    <w:rsid w:val="0072750B"/>
    <w:rsid w:val="007334AF"/>
    <w:rsid w:val="0073404A"/>
    <w:rsid w:val="007404CF"/>
    <w:rsid w:val="007516D2"/>
    <w:rsid w:val="0075356C"/>
    <w:rsid w:val="00756AEC"/>
    <w:rsid w:val="00780EAD"/>
    <w:rsid w:val="00794683"/>
    <w:rsid w:val="00803803"/>
    <w:rsid w:val="008100DE"/>
    <w:rsid w:val="008102E7"/>
    <w:rsid w:val="008111E6"/>
    <w:rsid w:val="00835823"/>
    <w:rsid w:val="00847AE3"/>
    <w:rsid w:val="00856929"/>
    <w:rsid w:val="00896EA2"/>
    <w:rsid w:val="008C48C9"/>
    <w:rsid w:val="009015EA"/>
    <w:rsid w:val="00915DC4"/>
    <w:rsid w:val="009215D1"/>
    <w:rsid w:val="00940AE0"/>
    <w:rsid w:val="0094615E"/>
    <w:rsid w:val="00992A9D"/>
    <w:rsid w:val="00995A38"/>
    <w:rsid w:val="00996CF8"/>
    <w:rsid w:val="009B0C8B"/>
    <w:rsid w:val="009E11FA"/>
    <w:rsid w:val="009E459E"/>
    <w:rsid w:val="00A0034B"/>
    <w:rsid w:val="00A17635"/>
    <w:rsid w:val="00A22D8F"/>
    <w:rsid w:val="00A47924"/>
    <w:rsid w:val="00A80BA0"/>
    <w:rsid w:val="00A91728"/>
    <w:rsid w:val="00AE0AD8"/>
    <w:rsid w:val="00B21489"/>
    <w:rsid w:val="00B23644"/>
    <w:rsid w:val="00BA6989"/>
    <w:rsid w:val="00BB6102"/>
    <w:rsid w:val="00BC1911"/>
    <w:rsid w:val="00BC19F8"/>
    <w:rsid w:val="00C1286F"/>
    <w:rsid w:val="00C31EE4"/>
    <w:rsid w:val="00C51F5C"/>
    <w:rsid w:val="00C56EAD"/>
    <w:rsid w:val="00C62788"/>
    <w:rsid w:val="00C6793F"/>
    <w:rsid w:val="00C87743"/>
    <w:rsid w:val="00C904EB"/>
    <w:rsid w:val="00CD013E"/>
    <w:rsid w:val="00CE43F3"/>
    <w:rsid w:val="00CE6D5A"/>
    <w:rsid w:val="00D020AF"/>
    <w:rsid w:val="00D22846"/>
    <w:rsid w:val="00D276EE"/>
    <w:rsid w:val="00D52298"/>
    <w:rsid w:val="00D92E67"/>
    <w:rsid w:val="00DE6B8C"/>
    <w:rsid w:val="00E12713"/>
    <w:rsid w:val="00E149ED"/>
    <w:rsid w:val="00E27415"/>
    <w:rsid w:val="00E3049E"/>
    <w:rsid w:val="00E4588D"/>
    <w:rsid w:val="00E628D2"/>
    <w:rsid w:val="00E91FAE"/>
    <w:rsid w:val="00EC3329"/>
    <w:rsid w:val="00ED7F02"/>
    <w:rsid w:val="00EF67C0"/>
    <w:rsid w:val="00F3054C"/>
    <w:rsid w:val="00F9218B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2</Pages>
  <Words>338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24</cp:revision>
  <cp:lastPrinted>2018-02-02T12:14:00Z</cp:lastPrinted>
  <dcterms:created xsi:type="dcterms:W3CDTF">2018-09-24T11:24:00Z</dcterms:created>
  <dcterms:modified xsi:type="dcterms:W3CDTF">2018-12-28T08:25:00Z</dcterms:modified>
</cp:coreProperties>
</file>